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41CB1" w:rsidRPr="00B41CB1" w:rsidRDefault="00B41CB1">
      <w:pPr>
        <w:rPr>
          <w:b/>
          <w:sz w:val="24"/>
          <w:szCs w:val="24"/>
        </w:rPr>
      </w:pPr>
      <w:r w:rsidRPr="00B41CB1">
        <w:rPr>
          <w:b/>
          <w:sz w:val="24"/>
          <w:szCs w:val="24"/>
        </w:rPr>
        <w:t>Developing Draft Metrics for Conservation and Resource Management Objectives (</w:t>
      </w:r>
      <w:hyperlink r:id="rId5" w:history="1">
        <w:r w:rsidRPr="00A7183B">
          <w:rPr>
            <w:rStyle w:val="Hyperlink"/>
            <w:b/>
            <w:sz w:val="24"/>
            <w:szCs w:val="24"/>
          </w:rPr>
          <w:t>li</w:t>
        </w:r>
        <w:bookmarkStart w:id="0" w:name="_GoBack"/>
        <w:bookmarkEnd w:id="0"/>
        <w:r w:rsidRPr="00A7183B">
          <w:rPr>
            <w:rStyle w:val="Hyperlink"/>
            <w:b/>
            <w:sz w:val="24"/>
            <w:szCs w:val="24"/>
          </w:rPr>
          <w:t>n</w:t>
        </w:r>
        <w:r w:rsidRPr="00A7183B">
          <w:rPr>
            <w:rStyle w:val="Hyperlink"/>
            <w:b/>
            <w:sz w:val="24"/>
            <w:szCs w:val="24"/>
          </w:rPr>
          <w:t>k</w:t>
        </w:r>
      </w:hyperlink>
      <w:r w:rsidRPr="00B41CB1">
        <w:rPr>
          <w:b/>
          <w:sz w:val="24"/>
          <w:szCs w:val="24"/>
        </w:rPr>
        <w:t>)</w:t>
      </w:r>
    </w:p>
    <w:p w:rsidR="00A7183B" w:rsidRDefault="00A7183B" w:rsidP="00B41CB1">
      <w:pPr>
        <w:rPr>
          <w:b/>
          <w:sz w:val="24"/>
          <w:szCs w:val="24"/>
        </w:rPr>
      </w:pPr>
    </w:p>
    <w:p w:rsidR="00B41CB1" w:rsidRPr="00B41CB1" w:rsidRDefault="00B41CB1" w:rsidP="00B41CB1">
      <w:pPr>
        <w:rPr>
          <w:b/>
          <w:sz w:val="24"/>
          <w:szCs w:val="24"/>
        </w:rPr>
      </w:pPr>
      <w:r w:rsidRPr="00B41CB1">
        <w:rPr>
          <w:b/>
          <w:sz w:val="24"/>
          <w:szCs w:val="24"/>
        </w:rPr>
        <w:t>S-TEK Work Group Participants</w:t>
      </w:r>
      <w:r>
        <w:rPr>
          <w:b/>
          <w:sz w:val="24"/>
          <w:szCs w:val="24"/>
        </w:rPr>
        <w:t xml:space="preserve"> (April 27 &amp; 28, 2015)</w:t>
      </w:r>
    </w:p>
    <w:p w:rsidR="00B41CB1" w:rsidRDefault="00B41CB1" w:rsidP="00B41CB1">
      <w:pPr>
        <w:spacing w:after="0"/>
      </w:pPr>
      <w:r>
        <w:t>Andrea Woodward, USGS</w:t>
      </w:r>
    </w:p>
    <w:p w:rsidR="00B41CB1" w:rsidRDefault="00B41CB1" w:rsidP="00B41CB1">
      <w:pPr>
        <w:spacing w:after="0"/>
      </w:pPr>
      <w:r>
        <w:t xml:space="preserve">Eric </w:t>
      </w:r>
      <w:proofErr w:type="spellStart"/>
      <w:r>
        <w:t>Mielbrecht</w:t>
      </w:r>
      <w:proofErr w:type="spellEnd"/>
      <w:r>
        <w:t xml:space="preserve">, </w:t>
      </w:r>
      <w:proofErr w:type="spellStart"/>
      <w:r>
        <w:t>EcoAdapt</w:t>
      </w:r>
      <w:proofErr w:type="spellEnd"/>
    </w:p>
    <w:p w:rsidR="00B41CB1" w:rsidRDefault="00B41CB1" w:rsidP="00B41CB1">
      <w:pPr>
        <w:spacing w:after="0"/>
      </w:pPr>
      <w:r>
        <w:t>Jen Watkins, Conservation NW</w:t>
      </w:r>
    </w:p>
    <w:p w:rsidR="00B41CB1" w:rsidRDefault="00B41CB1" w:rsidP="00B41CB1">
      <w:pPr>
        <w:spacing w:after="0"/>
      </w:pPr>
      <w:r>
        <w:t xml:space="preserve">Jennie Hoffman, </w:t>
      </w:r>
      <w:r w:rsidR="00735E53">
        <w:t>Adaptation/Insight</w:t>
      </w:r>
    </w:p>
    <w:p w:rsidR="00B41CB1" w:rsidRDefault="00B41CB1" w:rsidP="00B41CB1">
      <w:pPr>
        <w:spacing w:after="0"/>
      </w:pPr>
      <w:r>
        <w:t xml:space="preserve">Jill </w:t>
      </w:r>
      <w:proofErr w:type="spellStart"/>
      <w:r>
        <w:t>Hardiman</w:t>
      </w:r>
      <w:proofErr w:type="spellEnd"/>
      <w:r>
        <w:t>, USGS</w:t>
      </w:r>
    </w:p>
    <w:p w:rsidR="00B41CB1" w:rsidRDefault="00B41CB1" w:rsidP="00B41CB1">
      <w:pPr>
        <w:spacing w:after="0"/>
      </w:pPr>
      <w:r>
        <w:t>Judy Gordon, USFWS</w:t>
      </w:r>
    </w:p>
    <w:p w:rsidR="00B41CB1" w:rsidRDefault="00B41CB1" w:rsidP="00B41CB1">
      <w:pPr>
        <w:spacing w:after="0"/>
      </w:pPr>
      <w:r>
        <w:t xml:space="preserve">Preston </w:t>
      </w:r>
      <w:proofErr w:type="spellStart"/>
      <w:r>
        <w:t>Hardiman</w:t>
      </w:r>
      <w:proofErr w:type="spellEnd"/>
      <w:r>
        <w:t>, Tulalip Tribe</w:t>
      </w:r>
    </w:p>
    <w:p w:rsidR="00B41CB1" w:rsidRDefault="00B41CB1" w:rsidP="00B41CB1">
      <w:pPr>
        <w:spacing w:after="0"/>
      </w:pPr>
      <w:r>
        <w:t>Frank Lake, USFS</w:t>
      </w:r>
    </w:p>
    <w:p w:rsidR="00B41CB1" w:rsidRDefault="00B41CB1" w:rsidP="00B41CB1">
      <w:pPr>
        <w:spacing w:after="0"/>
      </w:pPr>
      <w:r>
        <w:t>Steve Morey, USFWS</w:t>
      </w:r>
    </w:p>
    <w:p w:rsidR="00B41CB1" w:rsidRDefault="00B41CB1" w:rsidP="00B41CB1">
      <w:pPr>
        <w:spacing w:after="0"/>
      </w:pPr>
      <w:r>
        <w:t>Tim Quinn, WDFW</w:t>
      </w:r>
    </w:p>
    <w:p w:rsidR="00B41CB1" w:rsidRDefault="00B41CB1" w:rsidP="00B41CB1">
      <w:pPr>
        <w:spacing w:after="0"/>
      </w:pPr>
      <w:r>
        <w:t xml:space="preserve">Mary </w:t>
      </w:r>
      <w:proofErr w:type="spellStart"/>
      <w:r>
        <w:t>Mahaffy</w:t>
      </w:r>
      <w:proofErr w:type="spellEnd"/>
      <w:r>
        <w:t>, NPLCC</w:t>
      </w:r>
    </w:p>
    <w:p w:rsidR="00B41CB1" w:rsidRDefault="00B41CB1" w:rsidP="00B41CB1">
      <w:pPr>
        <w:spacing w:after="0"/>
      </w:pPr>
    </w:p>
    <w:p w:rsidR="00B41CB1" w:rsidRDefault="00B41CB1" w:rsidP="00B41CB1">
      <w:pPr>
        <w:spacing w:after="0"/>
      </w:pPr>
      <w:r>
        <w:t xml:space="preserve">Karen </w:t>
      </w:r>
      <w:proofErr w:type="spellStart"/>
      <w:r>
        <w:t>Jenni</w:t>
      </w:r>
      <w:proofErr w:type="spellEnd"/>
      <w:r>
        <w:t xml:space="preserve">, Insight Decisions </w:t>
      </w:r>
      <w:r w:rsidR="00D31C71">
        <w:t xml:space="preserve">LLC </w:t>
      </w:r>
      <w:r>
        <w:t>– Consultant assisting with this process</w:t>
      </w:r>
    </w:p>
    <w:sectPr w:rsidR="00B41CB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1CB1"/>
    <w:rsid w:val="001E3D04"/>
    <w:rsid w:val="00735E53"/>
    <w:rsid w:val="00A7183B"/>
    <w:rsid w:val="00B41CB1"/>
    <w:rsid w:val="00D31C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A7183B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A7183B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A7183B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A7183B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nplcc.blob.core.windows.net/media/Default/Subcommittee-Documents/STEK/NPLCC%20ConservGoals_final.pdf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88</Words>
  <Characters>507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U.S. Fish &amp; Wildlife Service</Company>
  <LinksUpToDate>false</LinksUpToDate>
  <CharactersWithSpaces>594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Mahaffy, Mary</dc:creator>
  <cp:lastModifiedBy>Mahaffy, Mary</cp:lastModifiedBy>
  <cp:revision>3</cp:revision>
  <dcterms:created xsi:type="dcterms:W3CDTF">2015-05-08T22:56:00Z</dcterms:created>
  <dcterms:modified xsi:type="dcterms:W3CDTF">2015-05-08T22:57:00Z</dcterms:modified>
</cp:coreProperties>
</file>