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2CA1" w:rsidRDefault="00362CA1" w:rsidP="00362CA1">
      <w:pPr>
        <w:jc w:val="center"/>
        <w:rPr>
          <w:b/>
        </w:rPr>
      </w:pPr>
      <w:r>
        <w:rPr>
          <w:b/>
          <w:noProof/>
        </w:rPr>
        <w:drawing>
          <wp:inline distT="0" distB="0" distL="0" distR="0" wp14:anchorId="1B104E69" wp14:editId="5B9CC625">
            <wp:extent cx="4391025" cy="258207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PLCC logo transparent.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91025" cy="2582073"/>
                    </a:xfrm>
                    <a:prstGeom prst="rect">
                      <a:avLst/>
                    </a:prstGeom>
                  </pic:spPr>
                </pic:pic>
              </a:graphicData>
            </a:graphic>
          </wp:inline>
        </w:drawing>
      </w:r>
    </w:p>
    <w:p w:rsidR="00362CA1" w:rsidRPr="00362CA1" w:rsidRDefault="00362CA1" w:rsidP="00362CA1">
      <w:pPr>
        <w:jc w:val="center"/>
        <w:rPr>
          <w:b/>
          <w:sz w:val="48"/>
        </w:rPr>
      </w:pPr>
      <w:r w:rsidRPr="00362CA1">
        <w:rPr>
          <w:b/>
          <w:sz w:val="48"/>
        </w:rPr>
        <w:t>Implementation Plan</w:t>
      </w:r>
    </w:p>
    <w:p w:rsidR="00362CA1" w:rsidRPr="00362CA1" w:rsidRDefault="00362CA1" w:rsidP="00362CA1">
      <w:pPr>
        <w:jc w:val="center"/>
        <w:rPr>
          <w:b/>
        </w:rPr>
      </w:pPr>
      <w:proofErr w:type="gramStart"/>
      <w:r w:rsidRPr="00362CA1">
        <w:rPr>
          <w:b/>
        </w:rPr>
        <w:t>for</w:t>
      </w:r>
      <w:proofErr w:type="gramEnd"/>
      <w:r w:rsidRPr="00362CA1">
        <w:rPr>
          <w:b/>
        </w:rPr>
        <w:t xml:space="preserve"> the</w:t>
      </w:r>
    </w:p>
    <w:p w:rsidR="00362CA1" w:rsidRPr="00362CA1" w:rsidRDefault="00362CA1" w:rsidP="00362CA1">
      <w:pPr>
        <w:jc w:val="center"/>
        <w:rPr>
          <w:b/>
          <w:i/>
          <w:sz w:val="36"/>
        </w:rPr>
      </w:pPr>
      <w:r w:rsidRPr="00362CA1">
        <w:rPr>
          <w:b/>
          <w:i/>
          <w:sz w:val="36"/>
        </w:rPr>
        <w:t>NPLCC Communication and Outreach Strategy, 201</w:t>
      </w:r>
      <w:r w:rsidR="00103697">
        <w:rPr>
          <w:b/>
          <w:i/>
          <w:sz w:val="36"/>
        </w:rPr>
        <w:t>6</w:t>
      </w:r>
    </w:p>
    <w:p w:rsidR="00362CA1" w:rsidRDefault="00362CA1" w:rsidP="00362CA1">
      <w:pPr>
        <w:jc w:val="center"/>
        <w:rPr>
          <w:b/>
        </w:rPr>
      </w:pPr>
    </w:p>
    <w:p w:rsidR="00362CA1" w:rsidRDefault="00362CA1" w:rsidP="00362CA1">
      <w:pPr>
        <w:jc w:val="center"/>
        <w:rPr>
          <w:b/>
        </w:rPr>
      </w:pPr>
    </w:p>
    <w:p w:rsidR="00362CA1" w:rsidRDefault="00362CA1" w:rsidP="00362CA1">
      <w:pPr>
        <w:jc w:val="center"/>
        <w:rPr>
          <w:b/>
        </w:rPr>
      </w:pPr>
    </w:p>
    <w:p w:rsidR="00362CA1" w:rsidRDefault="00362CA1" w:rsidP="00362CA1">
      <w:pPr>
        <w:jc w:val="center"/>
        <w:rPr>
          <w:b/>
        </w:rPr>
      </w:pPr>
    </w:p>
    <w:p w:rsidR="00362CA1" w:rsidRDefault="00362CA1" w:rsidP="00362CA1">
      <w:pPr>
        <w:jc w:val="center"/>
        <w:rPr>
          <w:b/>
        </w:rPr>
      </w:pPr>
    </w:p>
    <w:p w:rsidR="00362CA1" w:rsidRDefault="00362CA1" w:rsidP="00362CA1">
      <w:pPr>
        <w:jc w:val="center"/>
        <w:rPr>
          <w:b/>
        </w:rPr>
      </w:pPr>
    </w:p>
    <w:p w:rsidR="00362CA1" w:rsidRDefault="00362CA1" w:rsidP="00362CA1">
      <w:pPr>
        <w:jc w:val="center"/>
        <w:rPr>
          <w:b/>
        </w:rPr>
      </w:pPr>
    </w:p>
    <w:p w:rsidR="00362CA1" w:rsidRDefault="00362CA1" w:rsidP="00362CA1">
      <w:pPr>
        <w:jc w:val="center"/>
        <w:rPr>
          <w:b/>
        </w:rPr>
      </w:pPr>
    </w:p>
    <w:p w:rsidR="00362CA1" w:rsidRDefault="00362CA1" w:rsidP="00362CA1">
      <w:pPr>
        <w:jc w:val="center"/>
        <w:rPr>
          <w:b/>
        </w:rPr>
      </w:pPr>
    </w:p>
    <w:p w:rsidR="00362CA1" w:rsidRDefault="00362CA1" w:rsidP="00362CA1">
      <w:pPr>
        <w:jc w:val="center"/>
        <w:rPr>
          <w:b/>
        </w:rPr>
      </w:pPr>
    </w:p>
    <w:p w:rsidR="00362CA1" w:rsidRDefault="00362CA1" w:rsidP="00362CA1">
      <w:pPr>
        <w:jc w:val="center"/>
        <w:rPr>
          <w:b/>
        </w:rPr>
      </w:pPr>
    </w:p>
    <w:p w:rsidR="00362CA1" w:rsidRDefault="00362CA1" w:rsidP="00362CA1">
      <w:pPr>
        <w:jc w:val="center"/>
        <w:rPr>
          <w:b/>
        </w:rPr>
      </w:pPr>
    </w:p>
    <w:p w:rsidR="00362CA1" w:rsidRPr="00362CA1" w:rsidRDefault="00B47154" w:rsidP="00362CA1">
      <w:pPr>
        <w:jc w:val="center"/>
        <w:rPr>
          <w:b/>
          <w:sz w:val="32"/>
        </w:rPr>
      </w:pPr>
      <w:r>
        <w:rPr>
          <w:b/>
          <w:sz w:val="32"/>
        </w:rPr>
        <w:t>November 2015</w:t>
      </w:r>
    </w:p>
    <w:p w:rsidR="00A731BB" w:rsidRPr="00362CA1" w:rsidRDefault="00362CA1" w:rsidP="00A731BB">
      <w:pPr>
        <w:rPr>
          <w:b/>
          <w:u w:val="single"/>
        </w:rPr>
      </w:pPr>
      <w:r>
        <w:rPr>
          <w:b/>
          <w:u w:val="single"/>
        </w:rPr>
        <w:br w:type="page"/>
      </w:r>
      <w:r w:rsidR="00760728" w:rsidRPr="00760728">
        <w:rPr>
          <w:b/>
          <w:u w:val="single"/>
        </w:rPr>
        <w:lastRenderedPageBreak/>
        <w:t>Introduction</w:t>
      </w:r>
      <w:r w:rsidR="00760728">
        <w:br/>
      </w:r>
      <w:proofErr w:type="gramStart"/>
      <w:r w:rsidR="00A731BB">
        <w:t>The</w:t>
      </w:r>
      <w:proofErr w:type="gramEnd"/>
      <w:r w:rsidR="0085303F">
        <w:t xml:space="preserve"> 201</w:t>
      </w:r>
      <w:r w:rsidR="000178BB">
        <w:t>6</w:t>
      </w:r>
      <w:r w:rsidR="00A731BB">
        <w:t xml:space="preserve"> Communication and Outreach Implementation Plan identifies the NPLCC top communication and outreach priority activities for 201</w:t>
      </w:r>
      <w:r w:rsidR="000178BB">
        <w:t>6</w:t>
      </w:r>
      <w:r w:rsidR="00A731BB">
        <w:t xml:space="preserve">. This plan was </w:t>
      </w:r>
      <w:r w:rsidR="009C3090">
        <w:t xml:space="preserve">developed </w:t>
      </w:r>
      <w:r w:rsidR="00A731BB">
        <w:t xml:space="preserve">by the Communication and Outreach (COR) Subcommittee and grounded by the COR </w:t>
      </w:r>
      <w:r w:rsidR="009C3090">
        <w:t xml:space="preserve">5-year </w:t>
      </w:r>
      <w:r w:rsidR="00A731BB">
        <w:t xml:space="preserve">Strategy, </w:t>
      </w:r>
      <w:r w:rsidR="009C3090">
        <w:t xml:space="preserve">which was </w:t>
      </w:r>
      <w:r w:rsidR="00A731BB">
        <w:t>approved by the NPLCC Steering Committee</w:t>
      </w:r>
      <w:r w:rsidR="009C3090">
        <w:t xml:space="preserve"> in 2013</w:t>
      </w:r>
      <w:r w:rsidR="00A731BB">
        <w:t>. The priority activities for 201</w:t>
      </w:r>
      <w:r w:rsidR="000178BB">
        <w:t>6</w:t>
      </w:r>
      <w:r w:rsidR="00A731BB">
        <w:t xml:space="preserve"> </w:t>
      </w:r>
      <w:r w:rsidR="009C3090">
        <w:t xml:space="preserve">remain aligned </w:t>
      </w:r>
      <w:r w:rsidR="00A731BB">
        <w:t xml:space="preserve">with the objectives and target audiences addressed in the </w:t>
      </w:r>
      <w:hyperlink r:id="rId9" w:history="1">
        <w:r w:rsidR="00A731BB" w:rsidRPr="00F04BF1">
          <w:rPr>
            <w:rStyle w:val="Hyperlink"/>
          </w:rPr>
          <w:t>COR strategy</w:t>
        </w:r>
      </w:hyperlink>
      <w:r w:rsidR="009C3090">
        <w:t xml:space="preserve"> </w:t>
      </w:r>
      <w:r w:rsidR="00A731BB">
        <w:t>and seek to focus on implementation of tools and</w:t>
      </w:r>
      <w:r w:rsidR="009C3090">
        <w:t xml:space="preserve"> developing/tracking communication</w:t>
      </w:r>
      <w:r w:rsidR="00A731BB">
        <w:t xml:space="preserve"> performance measures. The major goal of the implementation plan is to aid the NPLCC in continued achievement of communication goals, development of communications products, and outreach to the NPLCC’s target audiences. </w:t>
      </w:r>
    </w:p>
    <w:p w:rsidR="00760728" w:rsidRDefault="00A731BB" w:rsidP="00A731BB">
      <w:r>
        <w:t>The following 201</w:t>
      </w:r>
      <w:r w:rsidR="000178BB">
        <w:t>6</w:t>
      </w:r>
      <w:r>
        <w:t xml:space="preserve"> priorities were first identified by the COR subcommittee and </w:t>
      </w:r>
      <w:r w:rsidR="00324DB1">
        <w:t>will be</w:t>
      </w:r>
      <w:r>
        <w:t xml:space="preserve"> </w:t>
      </w:r>
      <w:r w:rsidR="009C3090">
        <w:t>presented to</w:t>
      </w:r>
      <w:r>
        <w:t xml:space="preserve"> the NPLCC Steering Committee. Priorities were largely carried over from successes in 2014</w:t>
      </w:r>
      <w:r w:rsidR="000178BB">
        <w:t xml:space="preserve"> and 2015</w:t>
      </w:r>
      <w:r>
        <w:t>, with a few adjustments and additions. They will be carried out through 201</w:t>
      </w:r>
      <w:r w:rsidR="000178BB">
        <w:t>6</w:t>
      </w:r>
      <w:r>
        <w:t>, with continued attention to successes and challenges via audience feedback and performance measures.</w:t>
      </w:r>
    </w:p>
    <w:p w:rsidR="00760728" w:rsidRPr="00760728" w:rsidRDefault="00760728" w:rsidP="00760728">
      <w:pPr>
        <w:rPr>
          <w:b/>
        </w:rPr>
      </w:pPr>
      <w:r w:rsidRPr="00760728">
        <w:rPr>
          <w:b/>
        </w:rPr>
        <w:t>Implementation Plan</w:t>
      </w:r>
    </w:p>
    <w:p w:rsidR="00760728" w:rsidRDefault="00760728" w:rsidP="00760728">
      <w:r>
        <w:t>The below table identifies our key priorities, tools and implementation strategies the NPLCC will focus on in 201</w:t>
      </w:r>
      <w:r w:rsidR="000178BB">
        <w:t>6</w:t>
      </w:r>
      <w:r>
        <w:t xml:space="preserve">. </w:t>
      </w:r>
      <w:r w:rsidR="000178BB">
        <w:rPr>
          <w:highlight w:val="yellow"/>
        </w:rPr>
        <w:t>An overarching focus</w:t>
      </w:r>
      <w:r w:rsidR="000178BB" w:rsidRPr="000178BB">
        <w:rPr>
          <w:highlight w:val="yellow"/>
        </w:rPr>
        <w:t xml:space="preserve"> for the 2016 Implementation Plan, embedded throughout each priority action, is</w:t>
      </w:r>
      <w:r w:rsidR="000178BB">
        <w:rPr>
          <w:highlight w:val="yellow"/>
        </w:rPr>
        <w:t xml:space="preserve"> further emphasis on</w:t>
      </w:r>
      <w:r w:rsidR="00E02532">
        <w:rPr>
          <w:highlight w:val="yellow"/>
        </w:rPr>
        <w:t xml:space="preserve"> evaluating and</w:t>
      </w:r>
      <w:r w:rsidR="000178BB" w:rsidRPr="000178BB">
        <w:rPr>
          <w:highlight w:val="yellow"/>
        </w:rPr>
        <w:t xml:space="preserve"> showcasing the value of the NPLCC and LCC </w:t>
      </w:r>
      <w:r w:rsidR="000178BB" w:rsidRPr="004637BB">
        <w:rPr>
          <w:highlight w:val="yellow"/>
        </w:rPr>
        <w:t xml:space="preserve">Network.  </w:t>
      </w:r>
      <w:r w:rsidR="00E02532">
        <w:rPr>
          <w:highlight w:val="yellow"/>
        </w:rPr>
        <w:t>Additionally, i</w:t>
      </w:r>
      <w:r w:rsidR="004637BB" w:rsidRPr="004637BB">
        <w:rPr>
          <w:highlight w:val="yellow"/>
        </w:rPr>
        <w:t>n 2016, the LCC Network will have a Communi</w:t>
      </w:r>
      <w:r w:rsidR="00E02532">
        <w:rPr>
          <w:highlight w:val="yellow"/>
        </w:rPr>
        <w:t>cation Strategy and we will</w:t>
      </w:r>
      <w:r w:rsidR="004637BB" w:rsidRPr="004637BB">
        <w:rPr>
          <w:highlight w:val="yellow"/>
        </w:rPr>
        <w:t xml:space="preserve"> seek to align our priority actions, tools, and target goals with the Network and other LCCs.</w:t>
      </w:r>
      <w:r w:rsidR="004637BB">
        <w:t xml:space="preserve"> </w:t>
      </w:r>
      <w:r>
        <w:t xml:space="preserve">These priorities will be headed by the NPLCC Communication Specialist with the assistance of NPLCC staff, COR </w:t>
      </w:r>
      <w:r w:rsidR="0045049A">
        <w:t>sub</w:t>
      </w:r>
      <w:r>
        <w:t>committee, key subcommittee members, and representatives from EnviroIssues. The COR subcommittee convenes quarterly and will continue to review and discuss progress of the implementation plan throughout 201</w:t>
      </w:r>
      <w:r w:rsidR="00324DB1">
        <w:t>5</w:t>
      </w:r>
      <w:r>
        <w:t xml:space="preserve">. </w:t>
      </w:r>
    </w:p>
    <w:p w:rsidR="00760728" w:rsidRPr="00E90114" w:rsidRDefault="00E90114" w:rsidP="00760728">
      <w:pPr>
        <w:rPr>
          <w:b/>
          <w:sz w:val="24"/>
        </w:rPr>
      </w:pPr>
      <w:r w:rsidRPr="00E90114">
        <w:rPr>
          <w:b/>
          <w:sz w:val="36"/>
        </w:rPr>
        <w:t>Priority Actions, Tools &amp; Tasks</w:t>
      </w:r>
      <w:r w:rsidR="00EE3BBD" w:rsidRPr="00E90114">
        <w:rPr>
          <w:b/>
          <w:sz w:val="36"/>
        </w:rPr>
        <w:t xml:space="preserve"> </w:t>
      </w:r>
    </w:p>
    <w:tbl>
      <w:tblPr>
        <w:tblStyle w:val="TableGrid"/>
        <w:tblW w:w="9378" w:type="dxa"/>
        <w:tblLook w:val="04A0" w:firstRow="1" w:lastRow="0" w:firstColumn="1" w:lastColumn="0" w:noHBand="0" w:noVBand="1"/>
      </w:tblPr>
      <w:tblGrid>
        <w:gridCol w:w="3438"/>
        <w:gridCol w:w="5940"/>
      </w:tblGrid>
      <w:tr w:rsidR="00E331CE" w:rsidTr="00E331CE">
        <w:tc>
          <w:tcPr>
            <w:tcW w:w="3438" w:type="dxa"/>
            <w:shd w:val="clear" w:color="auto" w:fill="31849B" w:themeFill="accent5" w:themeFillShade="BF"/>
          </w:tcPr>
          <w:p w:rsidR="00E331CE" w:rsidRPr="00760728" w:rsidRDefault="00E331CE" w:rsidP="00760728">
            <w:pPr>
              <w:jc w:val="center"/>
              <w:rPr>
                <w:b/>
                <w:color w:val="FFFFFF" w:themeColor="background1"/>
              </w:rPr>
            </w:pPr>
            <w:r w:rsidRPr="00760728">
              <w:rPr>
                <w:b/>
                <w:color w:val="FFFFFF" w:themeColor="background1"/>
              </w:rPr>
              <w:t>PRIORITY</w:t>
            </w:r>
            <w:r>
              <w:rPr>
                <w:b/>
                <w:color w:val="FFFFFF" w:themeColor="background1"/>
              </w:rPr>
              <w:t xml:space="preserve"> ACTIONS</w:t>
            </w:r>
          </w:p>
        </w:tc>
        <w:tc>
          <w:tcPr>
            <w:tcW w:w="5940" w:type="dxa"/>
            <w:shd w:val="clear" w:color="auto" w:fill="31849B" w:themeFill="accent5" w:themeFillShade="BF"/>
          </w:tcPr>
          <w:p w:rsidR="00E331CE" w:rsidRPr="00760728" w:rsidRDefault="00E331CE" w:rsidP="00CF15F4">
            <w:pPr>
              <w:jc w:val="center"/>
              <w:rPr>
                <w:b/>
                <w:color w:val="FFFFFF" w:themeColor="background1"/>
              </w:rPr>
            </w:pPr>
            <w:r>
              <w:rPr>
                <w:b/>
                <w:color w:val="FFFFFF" w:themeColor="background1"/>
              </w:rPr>
              <w:t>TOOLS/TASKS</w:t>
            </w:r>
          </w:p>
        </w:tc>
      </w:tr>
      <w:tr w:rsidR="00E331CE" w:rsidTr="00E331CE">
        <w:tc>
          <w:tcPr>
            <w:tcW w:w="3438" w:type="dxa"/>
            <w:shd w:val="clear" w:color="auto" w:fill="C4BC96" w:themeFill="background2" w:themeFillShade="BF"/>
          </w:tcPr>
          <w:p w:rsidR="00E331CE" w:rsidRDefault="00E331CE" w:rsidP="00760728">
            <w:pPr>
              <w:rPr>
                <w:b/>
              </w:rPr>
            </w:pPr>
            <w:r>
              <w:rPr>
                <w:b/>
              </w:rPr>
              <w:t>1. NPLCC Website/Social Media Content</w:t>
            </w:r>
          </w:p>
        </w:tc>
        <w:tc>
          <w:tcPr>
            <w:tcW w:w="5940" w:type="dxa"/>
            <w:shd w:val="clear" w:color="auto" w:fill="C4BC96" w:themeFill="background2" w:themeFillShade="BF"/>
          </w:tcPr>
          <w:p w:rsidR="00771816" w:rsidRPr="004637BB" w:rsidRDefault="00771816" w:rsidP="000B393F">
            <w:pPr>
              <w:pStyle w:val="ListParagraph"/>
              <w:numPr>
                <w:ilvl w:val="0"/>
                <w:numId w:val="17"/>
              </w:numPr>
              <w:rPr>
                <w:b/>
              </w:rPr>
            </w:pPr>
            <w:r w:rsidRPr="004637BB">
              <w:rPr>
                <w:b/>
              </w:rPr>
              <w:t>More frequent direct links to website in outreach materials</w:t>
            </w:r>
          </w:p>
          <w:p w:rsidR="00E331CE" w:rsidRPr="00013C01" w:rsidRDefault="00771816" w:rsidP="00E331CE">
            <w:pPr>
              <w:pStyle w:val="ListParagraph"/>
              <w:numPr>
                <w:ilvl w:val="0"/>
                <w:numId w:val="17"/>
              </w:numPr>
              <w:rPr>
                <w:b/>
              </w:rPr>
            </w:pPr>
            <w:r w:rsidRPr="004637BB">
              <w:rPr>
                <w:b/>
              </w:rPr>
              <w:t>Increase engagement on social media</w:t>
            </w:r>
          </w:p>
        </w:tc>
      </w:tr>
      <w:tr w:rsidR="00E331CE" w:rsidTr="00E331CE">
        <w:tc>
          <w:tcPr>
            <w:tcW w:w="3438" w:type="dxa"/>
            <w:shd w:val="clear" w:color="auto" w:fill="DDD9C3" w:themeFill="background2" w:themeFillShade="E6"/>
          </w:tcPr>
          <w:p w:rsidR="00E331CE" w:rsidRDefault="00E331CE" w:rsidP="00760728">
            <w:pPr>
              <w:rPr>
                <w:b/>
              </w:rPr>
            </w:pPr>
            <w:r>
              <w:rPr>
                <w:b/>
              </w:rPr>
              <w:t>2. E-newsletters</w:t>
            </w:r>
          </w:p>
        </w:tc>
        <w:tc>
          <w:tcPr>
            <w:tcW w:w="5940" w:type="dxa"/>
            <w:shd w:val="clear" w:color="auto" w:fill="DDD9C3" w:themeFill="background2" w:themeFillShade="E6"/>
          </w:tcPr>
          <w:p w:rsidR="00E331CE" w:rsidRDefault="00771816" w:rsidP="00E331CE">
            <w:pPr>
              <w:pStyle w:val="ListParagraph"/>
              <w:numPr>
                <w:ilvl w:val="0"/>
                <w:numId w:val="17"/>
              </w:numPr>
              <w:rPr>
                <w:b/>
              </w:rPr>
            </w:pPr>
            <w:r>
              <w:rPr>
                <w:b/>
              </w:rPr>
              <w:t>Quarterly Tidings</w:t>
            </w:r>
          </w:p>
          <w:p w:rsidR="00771816" w:rsidRDefault="00771816" w:rsidP="00E331CE">
            <w:pPr>
              <w:pStyle w:val="ListParagraph"/>
              <w:numPr>
                <w:ilvl w:val="0"/>
                <w:numId w:val="17"/>
              </w:numPr>
              <w:rPr>
                <w:b/>
              </w:rPr>
            </w:pPr>
            <w:r>
              <w:rPr>
                <w:b/>
              </w:rPr>
              <w:t>Evaluate readership with NW Climate Science Center</w:t>
            </w:r>
          </w:p>
          <w:p w:rsidR="00E331CE" w:rsidRPr="00013C01" w:rsidRDefault="00771816" w:rsidP="00E331CE">
            <w:pPr>
              <w:pStyle w:val="ListParagraph"/>
              <w:numPr>
                <w:ilvl w:val="0"/>
                <w:numId w:val="17"/>
              </w:numPr>
              <w:rPr>
                <w:b/>
              </w:rPr>
            </w:pPr>
            <w:r>
              <w:rPr>
                <w:b/>
              </w:rPr>
              <w:t>Continue i</w:t>
            </w:r>
            <w:r w:rsidR="00E331CE">
              <w:rPr>
                <w:b/>
              </w:rPr>
              <w:t>ncrease in subscribers and readership</w:t>
            </w:r>
          </w:p>
        </w:tc>
      </w:tr>
      <w:tr w:rsidR="00E331CE" w:rsidTr="00E331CE">
        <w:tc>
          <w:tcPr>
            <w:tcW w:w="3438" w:type="dxa"/>
            <w:shd w:val="clear" w:color="auto" w:fill="C4BC96" w:themeFill="background2" w:themeFillShade="BF"/>
          </w:tcPr>
          <w:p w:rsidR="00E331CE" w:rsidRDefault="00E331CE" w:rsidP="00760728">
            <w:pPr>
              <w:rPr>
                <w:b/>
              </w:rPr>
            </w:pPr>
            <w:r>
              <w:rPr>
                <w:b/>
              </w:rPr>
              <w:t>3. Science-Management Webinars</w:t>
            </w:r>
          </w:p>
        </w:tc>
        <w:tc>
          <w:tcPr>
            <w:tcW w:w="5940" w:type="dxa"/>
            <w:shd w:val="clear" w:color="auto" w:fill="C4BC96" w:themeFill="background2" w:themeFillShade="BF"/>
          </w:tcPr>
          <w:p w:rsidR="0045049A" w:rsidRDefault="0045049A" w:rsidP="00E331CE">
            <w:pPr>
              <w:pStyle w:val="ListParagraph"/>
              <w:numPr>
                <w:ilvl w:val="0"/>
                <w:numId w:val="17"/>
              </w:numPr>
              <w:rPr>
                <w:b/>
              </w:rPr>
            </w:pPr>
            <w:r>
              <w:rPr>
                <w:b/>
              </w:rPr>
              <w:t>Continue webinars</w:t>
            </w:r>
          </w:p>
          <w:p w:rsidR="00E331CE" w:rsidRPr="00013C01" w:rsidRDefault="00771816" w:rsidP="00E331CE">
            <w:pPr>
              <w:pStyle w:val="ListParagraph"/>
              <w:numPr>
                <w:ilvl w:val="0"/>
                <w:numId w:val="17"/>
              </w:numPr>
              <w:rPr>
                <w:b/>
              </w:rPr>
            </w:pPr>
            <w:r>
              <w:rPr>
                <w:b/>
              </w:rPr>
              <w:t>Increase YouTube engagement with ongoing promotion</w:t>
            </w:r>
          </w:p>
        </w:tc>
      </w:tr>
      <w:tr w:rsidR="00E331CE" w:rsidTr="00E331CE">
        <w:tc>
          <w:tcPr>
            <w:tcW w:w="3438" w:type="dxa"/>
            <w:shd w:val="clear" w:color="auto" w:fill="DDD9C3" w:themeFill="background2" w:themeFillShade="E6"/>
          </w:tcPr>
          <w:p w:rsidR="00E331CE" w:rsidRDefault="00E331CE" w:rsidP="00760728">
            <w:pPr>
              <w:rPr>
                <w:b/>
              </w:rPr>
            </w:pPr>
            <w:r>
              <w:rPr>
                <w:b/>
              </w:rPr>
              <w:t>4. Collaboration with regional Climate-Science entities (CSCs, RISA, Hubs, etc.)</w:t>
            </w:r>
          </w:p>
        </w:tc>
        <w:tc>
          <w:tcPr>
            <w:tcW w:w="5940" w:type="dxa"/>
            <w:shd w:val="clear" w:color="auto" w:fill="DDD9C3" w:themeFill="background2" w:themeFillShade="E6"/>
          </w:tcPr>
          <w:p w:rsidR="00E331CE" w:rsidRPr="00771816" w:rsidRDefault="00771816" w:rsidP="00771816">
            <w:pPr>
              <w:pStyle w:val="ListParagraph"/>
              <w:numPr>
                <w:ilvl w:val="0"/>
                <w:numId w:val="17"/>
              </w:numPr>
              <w:rPr>
                <w:b/>
              </w:rPr>
            </w:pPr>
            <w:r>
              <w:rPr>
                <w:b/>
              </w:rPr>
              <w:t>Seek out more opportunities for collaboration in showcasing value of NPLCC  (i.e. working with partners to show how NPLCC has benefited their work)</w:t>
            </w:r>
          </w:p>
        </w:tc>
      </w:tr>
      <w:tr w:rsidR="00E331CE" w:rsidTr="00E331CE">
        <w:tc>
          <w:tcPr>
            <w:tcW w:w="3438" w:type="dxa"/>
            <w:shd w:val="clear" w:color="auto" w:fill="C4BC96" w:themeFill="background2" w:themeFillShade="BF"/>
          </w:tcPr>
          <w:p w:rsidR="00E331CE" w:rsidRDefault="00E331CE" w:rsidP="00760728">
            <w:pPr>
              <w:rPr>
                <w:b/>
              </w:rPr>
            </w:pPr>
            <w:r>
              <w:rPr>
                <w:b/>
              </w:rPr>
              <w:t>5. NPLCC-funded &amp; supported Project Communication</w:t>
            </w:r>
          </w:p>
        </w:tc>
        <w:tc>
          <w:tcPr>
            <w:tcW w:w="5940" w:type="dxa"/>
            <w:shd w:val="clear" w:color="auto" w:fill="C4BC96" w:themeFill="background2" w:themeFillShade="BF"/>
          </w:tcPr>
          <w:p w:rsidR="0053303E" w:rsidRDefault="00771816" w:rsidP="0053303E">
            <w:pPr>
              <w:pStyle w:val="ListParagraph"/>
              <w:numPr>
                <w:ilvl w:val="0"/>
                <w:numId w:val="17"/>
              </w:numPr>
              <w:rPr>
                <w:b/>
              </w:rPr>
            </w:pPr>
            <w:r>
              <w:rPr>
                <w:b/>
              </w:rPr>
              <w:t>Review past project for successes/challenges and revisit where needed</w:t>
            </w:r>
          </w:p>
          <w:p w:rsidR="00771816" w:rsidRDefault="00771816" w:rsidP="0053303E">
            <w:pPr>
              <w:pStyle w:val="ListParagraph"/>
              <w:numPr>
                <w:ilvl w:val="0"/>
                <w:numId w:val="17"/>
              </w:numPr>
              <w:rPr>
                <w:b/>
              </w:rPr>
            </w:pPr>
            <w:r>
              <w:rPr>
                <w:b/>
              </w:rPr>
              <w:t xml:space="preserve">Develop more project-related narratives, beyond just </w:t>
            </w:r>
            <w:r>
              <w:rPr>
                <w:b/>
              </w:rPr>
              <w:lastRenderedPageBreak/>
              <w:t>“posting”</w:t>
            </w:r>
          </w:p>
          <w:p w:rsidR="00771816" w:rsidRPr="0053303E" w:rsidRDefault="00771816" w:rsidP="0053303E">
            <w:pPr>
              <w:pStyle w:val="ListParagraph"/>
              <w:numPr>
                <w:ilvl w:val="0"/>
                <w:numId w:val="17"/>
              </w:numPr>
              <w:rPr>
                <w:b/>
              </w:rPr>
            </w:pPr>
            <w:r>
              <w:rPr>
                <w:b/>
              </w:rPr>
              <w:t>Evaluate where our work is being/has been used and develop outreach</w:t>
            </w:r>
          </w:p>
        </w:tc>
      </w:tr>
      <w:tr w:rsidR="00E331CE" w:rsidTr="00E331CE">
        <w:tc>
          <w:tcPr>
            <w:tcW w:w="3438" w:type="dxa"/>
            <w:shd w:val="clear" w:color="auto" w:fill="DDD9C3" w:themeFill="background2" w:themeFillShade="E6"/>
          </w:tcPr>
          <w:p w:rsidR="00E331CE" w:rsidRDefault="00E331CE" w:rsidP="006250E8">
            <w:pPr>
              <w:rPr>
                <w:b/>
              </w:rPr>
            </w:pPr>
            <w:r>
              <w:rPr>
                <w:b/>
              </w:rPr>
              <w:lastRenderedPageBreak/>
              <w:t xml:space="preserve">6. Increase communication of climate change impacts to cultural resources (tribal </w:t>
            </w:r>
            <w:r w:rsidRPr="008174AE">
              <w:rPr>
                <w:b/>
              </w:rPr>
              <w:t>and non-tribal)</w:t>
            </w:r>
          </w:p>
        </w:tc>
        <w:tc>
          <w:tcPr>
            <w:tcW w:w="5940" w:type="dxa"/>
            <w:shd w:val="clear" w:color="auto" w:fill="DDD9C3" w:themeFill="background2" w:themeFillShade="E6"/>
          </w:tcPr>
          <w:p w:rsidR="00E331CE" w:rsidRDefault="00707F5B" w:rsidP="00E331CE">
            <w:pPr>
              <w:pStyle w:val="ListParagraph"/>
              <w:numPr>
                <w:ilvl w:val="0"/>
                <w:numId w:val="17"/>
              </w:numPr>
              <w:rPr>
                <w:b/>
              </w:rPr>
            </w:pPr>
            <w:r>
              <w:rPr>
                <w:b/>
              </w:rPr>
              <w:t>Incorporate COR into Recommendations from T/FN Committee</w:t>
            </w:r>
          </w:p>
          <w:p w:rsidR="00E331CE" w:rsidRPr="00806026" w:rsidRDefault="00707F5B" w:rsidP="00E331CE">
            <w:pPr>
              <w:pStyle w:val="ListParagraph"/>
              <w:numPr>
                <w:ilvl w:val="0"/>
                <w:numId w:val="17"/>
              </w:numPr>
              <w:rPr>
                <w:b/>
              </w:rPr>
            </w:pPr>
            <w:r>
              <w:rPr>
                <w:b/>
              </w:rPr>
              <w:t>Increased communication with T/FNs and offer communication and outreach support</w:t>
            </w:r>
          </w:p>
        </w:tc>
      </w:tr>
      <w:tr w:rsidR="00E331CE" w:rsidTr="00E331CE">
        <w:tc>
          <w:tcPr>
            <w:tcW w:w="3438" w:type="dxa"/>
            <w:shd w:val="clear" w:color="auto" w:fill="C4BC96" w:themeFill="background2" w:themeFillShade="BF"/>
          </w:tcPr>
          <w:p w:rsidR="00E331CE" w:rsidRPr="008174AE" w:rsidRDefault="00E331CE" w:rsidP="0057243F">
            <w:pPr>
              <w:rPr>
                <w:b/>
              </w:rPr>
            </w:pPr>
            <w:r>
              <w:rPr>
                <w:b/>
              </w:rPr>
              <w:t xml:space="preserve">7. </w:t>
            </w:r>
            <w:r w:rsidRPr="008174AE">
              <w:rPr>
                <w:b/>
              </w:rPr>
              <w:t xml:space="preserve">Highlight variety of </w:t>
            </w:r>
          </w:p>
          <w:p w:rsidR="00E331CE" w:rsidRPr="008174AE" w:rsidRDefault="00E331CE" w:rsidP="0057243F">
            <w:pPr>
              <w:rPr>
                <w:b/>
              </w:rPr>
            </w:pPr>
            <w:r w:rsidRPr="008174AE">
              <w:rPr>
                <w:b/>
              </w:rPr>
              <w:t xml:space="preserve">work and diversity </w:t>
            </w:r>
          </w:p>
          <w:p w:rsidR="00E331CE" w:rsidRDefault="00E331CE" w:rsidP="0057243F">
            <w:pPr>
              <w:rPr>
                <w:b/>
              </w:rPr>
            </w:pPr>
            <w:r w:rsidRPr="008174AE">
              <w:rPr>
                <w:b/>
              </w:rPr>
              <w:t>of partners</w:t>
            </w:r>
          </w:p>
        </w:tc>
        <w:tc>
          <w:tcPr>
            <w:tcW w:w="5940" w:type="dxa"/>
            <w:shd w:val="clear" w:color="auto" w:fill="C4BC96" w:themeFill="background2" w:themeFillShade="BF"/>
          </w:tcPr>
          <w:p w:rsidR="0045049A" w:rsidRPr="00806026" w:rsidRDefault="00581F56" w:rsidP="00E331CE">
            <w:pPr>
              <w:pStyle w:val="ListParagraph"/>
              <w:numPr>
                <w:ilvl w:val="0"/>
                <w:numId w:val="17"/>
              </w:numPr>
              <w:rPr>
                <w:b/>
              </w:rPr>
            </w:pPr>
            <w:r>
              <w:rPr>
                <w:b/>
              </w:rPr>
              <w:t>Provide COR support to partners – assistance with information sharing and delivery to our networks</w:t>
            </w:r>
            <w:r w:rsidR="0045049A">
              <w:rPr>
                <w:b/>
              </w:rPr>
              <w:t xml:space="preserve"> </w:t>
            </w:r>
          </w:p>
        </w:tc>
      </w:tr>
      <w:tr w:rsidR="00E331CE" w:rsidTr="00E331CE">
        <w:tc>
          <w:tcPr>
            <w:tcW w:w="3438" w:type="dxa"/>
            <w:shd w:val="clear" w:color="auto" w:fill="DDD9C3" w:themeFill="background2" w:themeFillShade="E6"/>
          </w:tcPr>
          <w:p w:rsidR="00E331CE" w:rsidRDefault="00E331CE" w:rsidP="00130BA6">
            <w:pPr>
              <w:rPr>
                <w:b/>
              </w:rPr>
            </w:pPr>
            <w:r>
              <w:rPr>
                <w:b/>
              </w:rPr>
              <w:t xml:space="preserve">8. Develop and strengthen target goals and performance measures for NPLCC </w:t>
            </w:r>
            <w:r w:rsidR="00130BA6">
              <w:rPr>
                <w:b/>
              </w:rPr>
              <w:t>2015 Priority Actions</w:t>
            </w:r>
          </w:p>
        </w:tc>
        <w:tc>
          <w:tcPr>
            <w:tcW w:w="5940" w:type="dxa"/>
            <w:shd w:val="clear" w:color="auto" w:fill="DDD9C3" w:themeFill="background2" w:themeFillShade="E6"/>
          </w:tcPr>
          <w:p w:rsidR="00E331CE" w:rsidRDefault="000B393F" w:rsidP="00E331CE">
            <w:pPr>
              <w:pStyle w:val="ListParagraph"/>
              <w:numPr>
                <w:ilvl w:val="0"/>
                <w:numId w:val="17"/>
              </w:numPr>
              <w:rPr>
                <w:b/>
              </w:rPr>
            </w:pPr>
            <w:r>
              <w:rPr>
                <w:b/>
              </w:rPr>
              <w:t>Continue successful</w:t>
            </w:r>
            <w:r w:rsidR="000178BB">
              <w:rPr>
                <w:b/>
              </w:rPr>
              <w:t xml:space="preserve"> 2015</w:t>
            </w:r>
            <w:r>
              <w:rPr>
                <w:b/>
              </w:rPr>
              <w:t xml:space="preserve"> targets w/ adjustments where needed</w:t>
            </w:r>
          </w:p>
          <w:p w:rsidR="00E331CE" w:rsidRDefault="000B393F" w:rsidP="00E331CE">
            <w:pPr>
              <w:pStyle w:val="ListParagraph"/>
              <w:numPr>
                <w:ilvl w:val="0"/>
                <w:numId w:val="17"/>
              </w:numPr>
              <w:rPr>
                <w:b/>
              </w:rPr>
            </w:pPr>
            <w:r>
              <w:rPr>
                <w:b/>
              </w:rPr>
              <w:t>Develop more qualitative measures, i.e. interviews with PIs, end-users of NPLCC products.</w:t>
            </w:r>
          </w:p>
          <w:p w:rsidR="00E331CE" w:rsidRPr="00952BE7" w:rsidRDefault="00E331CE" w:rsidP="000F7052">
            <w:pPr>
              <w:rPr>
                <w:b/>
              </w:rPr>
            </w:pPr>
          </w:p>
        </w:tc>
      </w:tr>
      <w:tr w:rsidR="0061497E" w:rsidTr="0061497E">
        <w:tc>
          <w:tcPr>
            <w:tcW w:w="9378" w:type="dxa"/>
            <w:gridSpan w:val="2"/>
            <w:shd w:val="clear" w:color="auto" w:fill="31849B" w:themeFill="accent5" w:themeFillShade="BF"/>
          </w:tcPr>
          <w:p w:rsidR="0061497E" w:rsidRPr="00952BE7" w:rsidRDefault="0061497E" w:rsidP="0061497E">
            <w:pPr>
              <w:jc w:val="center"/>
              <w:rPr>
                <w:b/>
              </w:rPr>
            </w:pPr>
          </w:p>
        </w:tc>
      </w:tr>
    </w:tbl>
    <w:p w:rsidR="00760728" w:rsidRDefault="00760728" w:rsidP="00760728">
      <w:pPr>
        <w:rPr>
          <w:b/>
        </w:rPr>
      </w:pPr>
    </w:p>
    <w:p w:rsidR="00DF6513" w:rsidRPr="00526A6D" w:rsidRDefault="003E1D8B" w:rsidP="00760728">
      <w:pPr>
        <w:rPr>
          <w:b/>
          <w:sz w:val="36"/>
        </w:rPr>
      </w:pPr>
      <w:r>
        <w:rPr>
          <w:b/>
          <w:sz w:val="36"/>
        </w:rPr>
        <w:t>201</w:t>
      </w:r>
      <w:r w:rsidR="00C85882">
        <w:rPr>
          <w:b/>
          <w:sz w:val="36"/>
        </w:rPr>
        <w:t>6</w:t>
      </w:r>
      <w:r>
        <w:rPr>
          <w:b/>
          <w:sz w:val="36"/>
        </w:rPr>
        <w:t xml:space="preserve"> COR </w:t>
      </w:r>
      <w:r w:rsidR="00130BA6" w:rsidRPr="00526A6D">
        <w:rPr>
          <w:b/>
          <w:sz w:val="36"/>
        </w:rPr>
        <w:t>Draft Performance Measures</w:t>
      </w:r>
    </w:p>
    <w:tbl>
      <w:tblPr>
        <w:tblStyle w:val="TableGrid"/>
        <w:tblW w:w="0" w:type="auto"/>
        <w:tblLook w:val="04A0" w:firstRow="1" w:lastRow="0" w:firstColumn="1" w:lastColumn="0" w:noHBand="0" w:noVBand="1"/>
      </w:tblPr>
      <w:tblGrid>
        <w:gridCol w:w="1075"/>
        <w:gridCol w:w="2543"/>
        <w:gridCol w:w="2700"/>
        <w:gridCol w:w="3060"/>
      </w:tblGrid>
      <w:tr w:rsidR="00C85882" w:rsidTr="00C85882">
        <w:tc>
          <w:tcPr>
            <w:tcW w:w="1075" w:type="dxa"/>
            <w:shd w:val="clear" w:color="auto" w:fill="17365D" w:themeFill="text2" w:themeFillShade="BF"/>
          </w:tcPr>
          <w:p w:rsidR="00C85882" w:rsidRPr="00842618" w:rsidRDefault="00C85882" w:rsidP="00842618">
            <w:pPr>
              <w:jc w:val="center"/>
              <w:rPr>
                <w:b/>
                <w:color w:val="FFFFFF" w:themeColor="background1"/>
              </w:rPr>
            </w:pPr>
            <w:r w:rsidRPr="00842618">
              <w:rPr>
                <w:b/>
                <w:color w:val="FFFFFF" w:themeColor="background1"/>
              </w:rPr>
              <w:t>PRIORITY ACTION</w:t>
            </w:r>
          </w:p>
        </w:tc>
        <w:tc>
          <w:tcPr>
            <w:tcW w:w="2543" w:type="dxa"/>
            <w:shd w:val="clear" w:color="auto" w:fill="17365D" w:themeFill="text2" w:themeFillShade="BF"/>
          </w:tcPr>
          <w:p w:rsidR="00C85882" w:rsidRPr="00842618" w:rsidRDefault="00C85882" w:rsidP="00842618">
            <w:pPr>
              <w:jc w:val="center"/>
              <w:rPr>
                <w:b/>
                <w:color w:val="FFFFFF" w:themeColor="background1"/>
              </w:rPr>
            </w:pPr>
            <w:r>
              <w:rPr>
                <w:b/>
                <w:color w:val="FFFFFF" w:themeColor="background1"/>
              </w:rPr>
              <w:t>FREQUENCY</w:t>
            </w:r>
          </w:p>
        </w:tc>
        <w:tc>
          <w:tcPr>
            <w:tcW w:w="2700" w:type="dxa"/>
            <w:shd w:val="clear" w:color="auto" w:fill="17365D" w:themeFill="text2" w:themeFillShade="BF"/>
          </w:tcPr>
          <w:p w:rsidR="00C85882" w:rsidRPr="00842618" w:rsidRDefault="00C85882" w:rsidP="00842618">
            <w:pPr>
              <w:jc w:val="center"/>
              <w:rPr>
                <w:b/>
                <w:color w:val="FFFFFF" w:themeColor="background1"/>
              </w:rPr>
            </w:pPr>
            <w:r>
              <w:rPr>
                <w:b/>
                <w:color w:val="FFFFFF" w:themeColor="background1"/>
              </w:rPr>
              <w:t>TARGET INCREASE</w:t>
            </w:r>
          </w:p>
        </w:tc>
        <w:tc>
          <w:tcPr>
            <w:tcW w:w="3060" w:type="dxa"/>
            <w:shd w:val="clear" w:color="auto" w:fill="17365D" w:themeFill="text2" w:themeFillShade="BF"/>
          </w:tcPr>
          <w:p w:rsidR="00C85882" w:rsidRPr="00842618" w:rsidRDefault="00C85882" w:rsidP="00842618">
            <w:pPr>
              <w:jc w:val="center"/>
              <w:rPr>
                <w:b/>
                <w:color w:val="FFFFFF" w:themeColor="background1"/>
              </w:rPr>
            </w:pPr>
            <w:r w:rsidRPr="00842618">
              <w:rPr>
                <w:b/>
                <w:color w:val="FFFFFF" w:themeColor="background1"/>
              </w:rPr>
              <w:t>MEASURES</w:t>
            </w:r>
          </w:p>
        </w:tc>
      </w:tr>
      <w:tr w:rsidR="00C85882" w:rsidTr="00C85882">
        <w:tc>
          <w:tcPr>
            <w:tcW w:w="1075" w:type="dxa"/>
            <w:shd w:val="clear" w:color="auto" w:fill="FFFFFF" w:themeFill="background1"/>
          </w:tcPr>
          <w:p w:rsidR="00C85882" w:rsidRDefault="00C85882" w:rsidP="00842618">
            <w:pPr>
              <w:jc w:val="center"/>
              <w:rPr>
                <w:b/>
              </w:rPr>
            </w:pPr>
            <w:r>
              <w:rPr>
                <w:b/>
              </w:rPr>
              <w:t>1</w:t>
            </w:r>
          </w:p>
        </w:tc>
        <w:tc>
          <w:tcPr>
            <w:tcW w:w="2543" w:type="dxa"/>
            <w:shd w:val="clear" w:color="auto" w:fill="FFFFFF" w:themeFill="background1"/>
          </w:tcPr>
          <w:p w:rsidR="00C85882" w:rsidRPr="00C6117A" w:rsidRDefault="00C85882" w:rsidP="00C6117A">
            <w:pPr>
              <w:rPr>
                <w:b/>
              </w:rPr>
            </w:pPr>
            <w:r w:rsidRPr="00C6117A">
              <w:rPr>
                <w:b/>
              </w:rPr>
              <w:t>Bi-weekly news, calendar updates</w:t>
            </w:r>
          </w:p>
          <w:p w:rsidR="00C85882" w:rsidRPr="00C6117A" w:rsidRDefault="00C85882" w:rsidP="00C6117A">
            <w:pPr>
              <w:rPr>
                <w:b/>
              </w:rPr>
            </w:pPr>
            <w:r w:rsidRPr="00C6117A">
              <w:rPr>
                <w:b/>
              </w:rPr>
              <w:t>Daily posts on Facebook/Twitter</w:t>
            </w:r>
          </w:p>
        </w:tc>
        <w:tc>
          <w:tcPr>
            <w:tcW w:w="2700" w:type="dxa"/>
            <w:shd w:val="clear" w:color="auto" w:fill="FFFFFF" w:themeFill="background1"/>
          </w:tcPr>
          <w:p w:rsidR="00C85882" w:rsidRPr="00C6117A" w:rsidRDefault="00C85882" w:rsidP="00C6117A">
            <w:pPr>
              <w:rPr>
                <w:b/>
              </w:rPr>
            </w:pPr>
            <w:r w:rsidRPr="00C6117A">
              <w:rPr>
                <w:b/>
              </w:rPr>
              <w:t>10% increase in annual website visits</w:t>
            </w:r>
            <w:r>
              <w:rPr>
                <w:b/>
              </w:rPr>
              <w:t>;</w:t>
            </w:r>
          </w:p>
          <w:p w:rsidR="00C85882" w:rsidRDefault="00C85882" w:rsidP="00552D60">
            <w:pPr>
              <w:rPr>
                <w:b/>
              </w:rPr>
            </w:pPr>
            <w:r w:rsidRPr="00C6117A">
              <w:rPr>
                <w:b/>
              </w:rPr>
              <w:t>Doubl</w:t>
            </w:r>
            <w:r>
              <w:rPr>
                <w:b/>
              </w:rPr>
              <w:t>e Facebook &amp; Twitter followers;</w:t>
            </w:r>
          </w:p>
          <w:p w:rsidR="00C85882" w:rsidRPr="00C6117A" w:rsidRDefault="00C85882" w:rsidP="00552D60">
            <w:pPr>
              <w:rPr>
                <w:b/>
              </w:rPr>
            </w:pPr>
            <w:r>
              <w:rPr>
                <w:b/>
              </w:rPr>
              <w:t>5</w:t>
            </w:r>
            <w:r w:rsidRPr="00C6117A">
              <w:rPr>
                <w:b/>
              </w:rPr>
              <w:t>% increase in engagement</w:t>
            </w:r>
          </w:p>
        </w:tc>
        <w:tc>
          <w:tcPr>
            <w:tcW w:w="3060" w:type="dxa"/>
            <w:shd w:val="clear" w:color="auto" w:fill="FFFFFF" w:themeFill="background1"/>
          </w:tcPr>
          <w:p w:rsidR="00C85882" w:rsidRPr="00C6117A" w:rsidRDefault="00C85882" w:rsidP="00C6117A">
            <w:pPr>
              <w:rPr>
                <w:b/>
              </w:rPr>
            </w:pPr>
            <w:r w:rsidRPr="00C6117A">
              <w:rPr>
                <w:b/>
              </w:rPr>
              <w:t>Google Analytics</w:t>
            </w:r>
            <w:r>
              <w:rPr>
                <w:b/>
              </w:rPr>
              <w:t>,</w:t>
            </w:r>
          </w:p>
          <w:p w:rsidR="00C85882" w:rsidRPr="00C6117A" w:rsidRDefault="00C85882" w:rsidP="00C6117A">
            <w:pPr>
              <w:rPr>
                <w:b/>
              </w:rPr>
            </w:pPr>
            <w:r w:rsidRPr="00C6117A">
              <w:rPr>
                <w:b/>
              </w:rPr>
              <w:t>Facebook Analytics</w:t>
            </w:r>
            <w:r>
              <w:rPr>
                <w:b/>
              </w:rPr>
              <w:t>,</w:t>
            </w:r>
          </w:p>
          <w:p w:rsidR="00C85882" w:rsidRPr="00C6117A" w:rsidRDefault="00C85882" w:rsidP="00C6117A">
            <w:pPr>
              <w:rPr>
                <w:b/>
              </w:rPr>
            </w:pPr>
            <w:r w:rsidRPr="00C6117A">
              <w:rPr>
                <w:b/>
              </w:rPr>
              <w:t>Twitter Analytics</w:t>
            </w:r>
          </w:p>
        </w:tc>
      </w:tr>
      <w:tr w:rsidR="00C85882" w:rsidTr="00C85882">
        <w:tc>
          <w:tcPr>
            <w:tcW w:w="1075" w:type="dxa"/>
            <w:shd w:val="clear" w:color="auto" w:fill="D9D9D9" w:themeFill="background1" w:themeFillShade="D9"/>
          </w:tcPr>
          <w:p w:rsidR="00C85882" w:rsidRDefault="00C85882" w:rsidP="00842618">
            <w:pPr>
              <w:jc w:val="center"/>
              <w:rPr>
                <w:b/>
              </w:rPr>
            </w:pPr>
            <w:r>
              <w:rPr>
                <w:b/>
              </w:rPr>
              <w:t>2</w:t>
            </w:r>
          </w:p>
        </w:tc>
        <w:tc>
          <w:tcPr>
            <w:tcW w:w="2543" w:type="dxa"/>
            <w:shd w:val="clear" w:color="auto" w:fill="D9D9D9" w:themeFill="background1" w:themeFillShade="D9"/>
          </w:tcPr>
          <w:p w:rsidR="00C85882" w:rsidRDefault="00C85882" w:rsidP="00760728">
            <w:pPr>
              <w:rPr>
                <w:b/>
              </w:rPr>
            </w:pPr>
            <w:r>
              <w:rPr>
                <w:b/>
              </w:rPr>
              <w:t>Monthly Digest; Quarterly Tidings</w:t>
            </w:r>
          </w:p>
        </w:tc>
        <w:tc>
          <w:tcPr>
            <w:tcW w:w="2700" w:type="dxa"/>
            <w:shd w:val="clear" w:color="auto" w:fill="D9D9D9" w:themeFill="background1" w:themeFillShade="D9"/>
          </w:tcPr>
          <w:p w:rsidR="00C85882" w:rsidRDefault="00C85882" w:rsidP="00760728">
            <w:pPr>
              <w:rPr>
                <w:b/>
              </w:rPr>
            </w:pPr>
            <w:r>
              <w:rPr>
                <w:b/>
              </w:rPr>
              <w:t>20% increase in subscribers, particularly in AK and Canada;</w:t>
            </w:r>
            <w:r>
              <w:rPr>
                <w:b/>
              </w:rPr>
              <w:br/>
              <w:t>15% increase in readership</w:t>
            </w:r>
          </w:p>
        </w:tc>
        <w:tc>
          <w:tcPr>
            <w:tcW w:w="3060" w:type="dxa"/>
            <w:shd w:val="clear" w:color="auto" w:fill="D9D9D9" w:themeFill="background1" w:themeFillShade="D9"/>
          </w:tcPr>
          <w:p w:rsidR="00C85882" w:rsidRDefault="00C85882" w:rsidP="00760728">
            <w:pPr>
              <w:rPr>
                <w:b/>
              </w:rPr>
            </w:pPr>
            <w:proofErr w:type="spellStart"/>
            <w:r>
              <w:rPr>
                <w:b/>
              </w:rPr>
              <w:t>MailChimp</w:t>
            </w:r>
            <w:proofErr w:type="spellEnd"/>
            <w:r>
              <w:rPr>
                <w:b/>
              </w:rPr>
              <w:t xml:space="preserve"> Analytics</w:t>
            </w:r>
          </w:p>
          <w:p w:rsidR="00C85882" w:rsidRDefault="00C85882" w:rsidP="00760728">
            <w:pPr>
              <w:rPr>
                <w:b/>
              </w:rPr>
            </w:pPr>
            <w:r>
              <w:rPr>
                <w:b/>
              </w:rPr>
              <w:t>Results of reader surveys</w:t>
            </w:r>
          </w:p>
          <w:p w:rsidR="00C85882" w:rsidRDefault="00C85882" w:rsidP="00760728">
            <w:pPr>
              <w:rPr>
                <w:b/>
              </w:rPr>
            </w:pPr>
            <w:r>
              <w:rPr>
                <w:b/>
              </w:rPr>
              <w:t>Partner diversity</w:t>
            </w:r>
          </w:p>
        </w:tc>
      </w:tr>
      <w:tr w:rsidR="00C85882" w:rsidTr="00C85882">
        <w:tc>
          <w:tcPr>
            <w:tcW w:w="1075" w:type="dxa"/>
            <w:shd w:val="clear" w:color="auto" w:fill="FFFFFF" w:themeFill="background1"/>
          </w:tcPr>
          <w:p w:rsidR="00C85882" w:rsidRDefault="00C85882" w:rsidP="00842618">
            <w:pPr>
              <w:jc w:val="center"/>
              <w:rPr>
                <w:b/>
              </w:rPr>
            </w:pPr>
            <w:r>
              <w:rPr>
                <w:b/>
              </w:rPr>
              <w:t>3</w:t>
            </w:r>
          </w:p>
        </w:tc>
        <w:tc>
          <w:tcPr>
            <w:tcW w:w="2543" w:type="dxa"/>
            <w:shd w:val="clear" w:color="auto" w:fill="FFFFFF" w:themeFill="background1"/>
          </w:tcPr>
          <w:p w:rsidR="00C85882" w:rsidRDefault="00C85882" w:rsidP="00DC0321">
            <w:pPr>
              <w:rPr>
                <w:b/>
              </w:rPr>
            </w:pPr>
            <w:r>
              <w:rPr>
                <w:b/>
              </w:rPr>
              <w:t>4 Science-management Webinars</w:t>
            </w:r>
          </w:p>
        </w:tc>
        <w:tc>
          <w:tcPr>
            <w:tcW w:w="2700" w:type="dxa"/>
            <w:shd w:val="clear" w:color="auto" w:fill="FFFFFF" w:themeFill="background1"/>
          </w:tcPr>
          <w:p w:rsidR="00C85882" w:rsidRDefault="00C85882" w:rsidP="00552D60">
            <w:pPr>
              <w:rPr>
                <w:b/>
              </w:rPr>
            </w:pPr>
            <w:r>
              <w:rPr>
                <w:b/>
              </w:rPr>
              <w:t xml:space="preserve">Maintain full participation in webinars (100); </w:t>
            </w:r>
            <w:r>
              <w:rPr>
                <w:b/>
              </w:rPr>
              <w:br/>
              <w:t>25% increase in views per YouTube video</w:t>
            </w:r>
          </w:p>
        </w:tc>
        <w:tc>
          <w:tcPr>
            <w:tcW w:w="3060" w:type="dxa"/>
            <w:shd w:val="clear" w:color="auto" w:fill="FFFFFF" w:themeFill="background1"/>
          </w:tcPr>
          <w:p w:rsidR="00C85882" w:rsidRDefault="00C85882" w:rsidP="00760728">
            <w:pPr>
              <w:rPr>
                <w:b/>
              </w:rPr>
            </w:pPr>
            <w:r>
              <w:rPr>
                <w:b/>
              </w:rPr>
              <w:t>Webinar registration &amp; participation counts,</w:t>
            </w:r>
            <w:r>
              <w:rPr>
                <w:b/>
              </w:rPr>
              <w:br/>
              <w:t>YouTube views</w:t>
            </w:r>
          </w:p>
        </w:tc>
      </w:tr>
      <w:tr w:rsidR="00C85882" w:rsidTr="00C85882">
        <w:tc>
          <w:tcPr>
            <w:tcW w:w="1075" w:type="dxa"/>
            <w:shd w:val="clear" w:color="auto" w:fill="D9D9D9" w:themeFill="background1" w:themeFillShade="D9"/>
          </w:tcPr>
          <w:p w:rsidR="00C85882" w:rsidRDefault="00C85882" w:rsidP="00842618">
            <w:pPr>
              <w:jc w:val="center"/>
              <w:rPr>
                <w:b/>
              </w:rPr>
            </w:pPr>
            <w:r>
              <w:rPr>
                <w:b/>
              </w:rPr>
              <w:t>4</w:t>
            </w:r>
          </w:p>
        </w:tc>
        <w:tc>
          <w:tcPr>
            <w:tcW w:w="2543" w:type="dxa"/>
            <w:shd w:val="clear" w:color="auto" w:fill="D9D9D9" w:themeFill="background1" w:themeFillShade="D9"/>
          </w:tcPr>
          <w:p w:rsidR="00C85882" w:rsidRDefault="00C85882" w:rsidP="00760728">
            <w:pPr>
              <w:rPr>
                <w:b/>
              </w:rPr>
            </w:pPr>
            <w:r>
              <w:rPr>
                <w:b/>
              </w:rPr>
              <w:t>4 Collaborative Projects</w:t>
            </w:r>
          </w:p>
        </w:tc>
        <w:tc>
          <w:tcPr>
            <w:tcW w:w="2700" w:type="dxa"/>
            <w:shd w:val="clear" w:color="auto" w:fill="D9D9D9" w:themeFill="background1" w:themeFillShade="D9"/>
          </w:tcPr>
          <w:p w:rsidR="00C85882" w:rsidRDefault="00C85882" w:rsidP="00760728">
            <w:pPr>
              <w:rPr>
                <w:b/>
              </w:rPr>
            </w:pPr>
            <w:r>
              <w:rPr>
                <w:b/>
              </w:rPr>
              <w:t>More collaboration on documents, events, etc.</w:t>
            </w:r>
          </w:p>
        </w:tc>
        <w:tc>
          <w:tcPr>
            <w:tcW w:w="3060" w:type="dxa"/>
            <w:shd w:val="clear" w:color="auto" w:fill="D9D9D9" w:themeFill="background1" w:themeFillShade="D9"/>
          </w:tcPr>
          <w:p w:rsidR="00C85882" w:rsidRDefault="00C85882" w:rsidP="00760728">
            <w:pPr>
              <w:rPr>
                <w:b/>
              </w:rPr>
            </w:pPr>
            <w:r>
              <w:rPr>
                <w:b/>
              </w:rPr>
              <w:t># of products (web, print)</w:t>
            </w:r>
          </w:p>
          <w:p w:rsidR="00C85882" w:rsidRDefault="00C85882" w:rsidP="00760728">
            <w:pPr>
              <w:rPr>
                <w:b/>
              </w:rPr>
            </w:pPr>
            <w:r>
              <w:rPr>
                <w:b/>
              </w:rPr>
              <w:t># NPLCC mentions in their materials (web, print)</w:t>
            </w:r>
          </w:p>
        </w:tc>
      </w:tr>
      <w:tr w:rsidR="00C85882" w:rsidTr="00C85882">
        <w:tc>
          <w:tcPr>
            <w:tcW w:w="1075" w:type="dxa"/>
            <w:shd w:val="clear" w:color="auto" w:fill="FFFFFF" w:themeFill="background1"/>
          </w:tcPr>
          <w:p w:rsidR="00C85882" w:rsidRDefault="00C85882" w:rsidP="00842618">
            <w:pPr>
              <w:jc w:val="center"/>
              <w:rPr>
                <w:b/>
              </w:rPr>
            </w:pPr>
            <w:r>
              <w:rPr>
                <w:b/>
              </w:rPr>
              <w:t>5</w:t>
            </w:r>
          </w:p>
        </w:tc>
        <w:tc>
          <w:tcPr>
            <w:tcW w:w="2543" w:type="dxa"/>
            <w:shd w:val="clear" w:color="auto" w:fill="FFFFFF" w:themeFill="background1"/>
          </w:tcPr>
          <w:p w:rsidR="00C85882" w:rsidRDefault="00C85882" w:rsidP="00760728">
            <w:pPr>
              <w:rPr>
                <w:b/>
              </w:rPr>
            </w:pPr>
            <w:r>
              <w:rPr>
                <w:b/>
              </w:rPr>
              <w:t xml:space="preserve">Communicate milestones and completion of </w:t>
            </w:r>
            <w:r w:rsidRPr="00853260">
              <w:rPr>
                <w:b/>
                <w:i/>
              </w:rPr>
              <w:t xml:space="preserve">all </w:t>
            </w:r>
            <w:r>
              <w:rPr>
                <w:b/>
              </w:rPr>
              <w:t>NPLCC projects</w:t>
            </w:r>
          </w:p>
          <w:p w:rsidR="00C85882" w:rsidRDefault="00C85882" w:rsidP="00760728">
            <w:pPr>
              <w:rPr>
                <w:b/>
              </w:rPr>
            </w:pPr>
          </w:p>
          <w:p w:rsidR="00C85882" w:rsidRDefault="00C85882" w:rsidP="002E1C39">
            <w:pPr>
              <w:rPr>
                <w:b/>
              </w:rPr>
            </w:pPr>
            <w:r>
              <w:rPr>
                <w:b/>
              </w:rPr>
              <w:t xml:space="preserve">Revisit completed projects, evaluate, develop quarterly outreach piece for </w:t>
            </w:r>
            <w:r>
              <w:rPr>
                <w:b/>
              </w:rPr>
              <w:lastRenderedPageBreak/>
              <w:t>successes.</w:t>
            </w:r>
            <w:r>
              <w:rPr>
                <w:b/>
              </w:rPr>
              <w:br/>
            </w:r>
          </w:p>
        </w:tc>
        <w:tc>
          <w:tcPr>
            <w:tcW w:w="2700" w:type="dxa"/>
            <w:shd w:val="clear" w:color="auto" w:fill="FFFFFF" w:themeFill="background1"/>
          </w:tcPr>
          <w:p w:rsidR="00144389" w:rsidRDefault="00C85882" w:rsidP="00144389">
            <w:pPr>
              <w:rPr>
                <w:b/>
              </w:rPr>
            </w:pPr>
            <w:r>
              <w:rPr>
                <w:b/>
              </w:rPr>
              <w:lastRenderedPageBreak/>
              <w:t>100% proposals have COR plan</w:t>
            </w:r>
            <w:r>
              <w:rPr>
                <w:b/>
              </w:rPr>
              <w:br/>
            </w:r>
          </w:p>
          <w:p w:rsidR="00C85882" w:rsidRDefault="00144389" w:rsidP="00144389">
            <w:pPr>
              <w:rPr>
                <w:b/>
              </w:rPr>
            </w:pPr>
            <w:r>
              <w:rPr>
                <w:b/>
              </w:rPr>
              <w:t>Increased engagement with past projects</w:t>
            </w:r>
            <w:r w:rsidR="00C85882">
              <w:rPr>
                <w:b/>
              </w:rPr>
              <w:br/>
            </w:r>
            <w:r w:rsidR="00C85882">
              <w:rPr>
                <w:b/>
              </w:rPr>
              <w:br/>
            </w:r>
          </w:p>
        </w:tc>
        <w:tc>
          <w:tcPr>
            <w:tcW w:w="3060" w:type="dxa"/>
            <w:shd w:val="clear" w:color="auto" w:fill="FFFFFF" w:themeFill="background1"/>
          </w:tcPr>
          <w:p w:rsidR="00C85882" w:rsidRDefault="00C85882" w:rsidP="00760728">
            <w:pPr>
              <w:rPr>
                <w:b/>
              </w:rPr>
            </w:pPr>
            <w:r>
              <w:rPr>
                <w:b/>
              </w:rPr>
              <w:t>Web content review,</w:t>
            </w:r>
            <w:r w:rsidR="00144389">
              <w:rPr>
                <w:b/>
              </w:rPr>
              <w:t xml:space="preserve"> tracking of all past project-related engagement (contacts, outreach pieces, etc)</w:t>
            </w:r>
            <w:bookmarkStart w:id="0" w:name="_GoBack"/>
            <w:bookmarkEnd w:id="0"/>
          </w:p>
        </w:tc>
      </w:tr>
      <w:tr w:rsidR="00C85882" w:rsidTr="00C85882">
        <w:tc>
          <w:tcPr>
            <w:tcW w:w="1075" w:type="dxa"/>
            <w:shd w:val="clear" w:color="auto" w:fill="D9D9D9" w:themeFill="background1" w:themeFillShade="D9"/>
          </w:tcPr>
          <w:p w:rsidR="00C85882" w:rsidRDefault="00C85882" w:rsidP="00842618">
            <w:pPr>
              <w:jc w:val="center"/>
              <w:rPr>
                <w:b/>
              </w:rPr>
            </w:pPr>
            <w:r>
              <w:rPr>
                <w:b/>
              </w:rPr>
              <w:lastRenderedPageBreak/>
              <w:t>6</w:t>
            </w:r>
          </w:p>
        </w:tc>
        <w:tc>
          <w:tcPr>
            <w:tcW w:w="2543" w:type="dxa"/>
            <w:shd w:val="clear" w:color="auto" w:fill="D9D9D9" w:themeFill="background1" w:themeFillShade="D9"/>
          </w:tcPr>
          <w:p w:rsidR="00C85882" w:rsidRDefault="00C85882" w:rsidP="00853260">
            <w:pPr>
              <w:rPr>
                <w:b/>
              </w:rPr>
            </w:pPr>
            <w:r>
              <w:rPr>
                <w:b/>
              </w:rPr>
              <w:t>Weekly Posts</w:t>
            </w:r>
          </w:p>
          <w:p w:rsidR="00C85882" w:rsidRDefault="00C85882" w:rsidP="00853260">
            <w:pPr>
              <w:rPr>
                <w:b/>
              </w:rPr>
            </w:pPr>
          </w:p>
          <w:p w:rsidR="00C85882" w:rsidRDefault="00C85882" w:rsidP="00853260">
            <w:pPr>
              <w:rPr>
                <w:b/>
              </w:rPr>
            </w:pPr>
            <w:r>
              <w:rPr>
                <w:b/>
              </w:rPr>
              <w:t>Ongoing communication w/ T/FN Committee</w:t>
            </w:r>
          </w:p>
          <w:p w:rsidR="00C85882" w:rsidRDefault="00C85882" w:rsidP="00853260">
            <w:pPr>
              <w:rPr>
                <w:b/>
              </w:rPr>
            </w:pPr>
          </w:p>
          <w:p w:rsidR="00C85882" w:rsidRDefault="00C85882" w:rsidP="00853260">
            <w:pPr>
              <w:rPr>
                <w:b/>
              </w:rPr>
            </w:pPr>
          </w:p>
        </w:tc>
        <w:tc>
          <w:tcPr>
            <w:tcW w:w="2700" w:type="dxa"/>
            <w:shd w:val="clear" w:color="auto" w:fill="D9D9D9" w:themeFill="background1" w:themeFillShade="D9"/>
          </w:tcPr>
          <w:p w:rsidR="00C85882" w:rsidRDefault="00C85882" w:rsidP="00760728">
            <w:pPr>
              <w:rPr>
                <w:b/>
              </w:rPr>
            </w:pPr>
            <w:r>
              <w:rPr>
                <w:b/>
              </w:rPr>
              <w:t>Increase in posts on web outlets</w:t>
            </w:r>
          </w:p>
        </w:tc>
        <w:tc>
          <w:tcPr>
            <w:tcW w:w="3060" w:type="dxa"/>
            <w:shd w:val="clear" w:color="auto" w:fill="D9D9D9" w:themeFill="background1" w:themeFillShade="D9"/>
          </w:tcPr>
          <w:p w:rsidR="00C85882" w:rsidRDefault="00C85882" w:rsidP="00760728">
            <w:pPr>
              <w:rPr>
                <w:b/>
              </w:rPr>
            </w:pPr>
            <w:r>
              <w:rPr>
                <w:b/>
              </w:rPr>
              <w:t>Content Review</w:t>
            </w:r>
          </w:p>
        </w:tc>
      </w:tr>
      <w:tr w:rsidR="00C85882" w:rsidTr="00C85882">
        <w:tc>
          <w:tcPr>
            <w:tcW w:w="1075" w:type="dxa"/>
            <w:shd w:val="clear" w:color="auto" w:fill="FFFFFF" w:themeFill="background1"/>
          </w:tcPr>
          <w:p w:rsidR="00C85882" w:rsidRDefault="00C85882" w:rsidP="00842618">
            <w:pPr>
              <w:jc w:val="center"/>
              <w:rPr>
                <w:b/>
              </w:rPr>
            </w:pPr>
            <w:r>
              <w:rPr>
                <w:b/>
              </w:rPr>
              <w:t>7</w:t>
            </w:r>
          </w:p>
        </w:tc>
        <w:tc>
          <w:tcPr>
            <w:tcW w:w="2543" w:type="dxa"/>
            <w:shd w:val="clear" w:color="auto" w:fill="FFFFFF" w:themeFill="background1"/>
          </w:tcPr>
          <w:p w:rsidR="00C85882" w:rsidRDefault="00C85882" w:rsidP="00760728">
            <w:pPr>
              <w:rPr>
                <w:b/>
              </w:rPr>
            </w:pPr>
            <w:r>
              <w:rPr>
                <w:b/>
              </w:rPr>
              <w:t xml:space="preserve">Weekly Posts </w:t>
            </w:r>
          </w:p>
          <w:p w:rsidR="00C85882" w:rsidRDefault="00C85882" w:rsidP="00760728">
            <w:pPr>
              <w:rPr>
                <w:b/>
              </w:rPr>
            </w:pPr>
          </w:p>
          <w:p w:rsidR="00C85882" w:rsidRDefault="00C85882" w:rsidP="00760728">
            <w:pPr>
              <w:rPr>
                <w:b/>
              </w:rPr>
            </w:pPr>
          </w:p>
          <w:p w:rsidR="00C85882" w:rsidRDefault="00C85882" w:rsidP="00760728">
            <w:pPr>
              <w:rPr>
                <w:b/>
              </w:rPr>
            </w:pPr>
            <w:r>
              <w:rPr>
                <w:b/>
              </w:rPr>
              <w:t>Help develop 4 outreach pieces with partners for NPLCC audiences.</w:t>
            </w:r>
          </w:p>
        </w:tc>
        <w:tc>
          <w:tcPr>
            <w:tcW w:w="2700" w:type="dxa"/>
            <w:shd w:val="clear" w:color="auto" w:fill="FFFFFF" w:themeFill="background1"/>
          </w:tcPr>
          <w:p w:rsidR="00C85882" w:rsidRDefault="00C85882" w:rsidP="00832580">
            <w:pPr>
              <w:rPr>
                <w:b/>
              </w:rPr>
            </w:pPr>
            <w:r>
              <w:rPr>
                <w:b/>
              </w:rPr>
              <w:t>Increase in posts on web outlets</w:t>
            </w:r>
          </w:p>
          <w:p w:rsidR="00C85882" w:rsidRDefault="00C85882" w:rsidP="00832580">
            <w:pPr>
              <w:rPr>
                <w:b/>
              </w:rPr>
            </w:pPr>
            <w:r>
              <w:rPr>
                <w:b/>
              </w:rPr>
              <w:t>Hold more conferences</w:t>
            </w:r>
          </w:p>
        </w:tc>
        <w:tc>
          <w:tcPr>
            <w:tcW w:w="3060" w:type="dxa"/>
            <w:shd w:val="clear" w:color="auto" w:fill="FFFFFF" w:themeFill="background1"/>
          </w:tcPr>
          <w:p w:rsidR="00C85882" w:rsidRDefault="00C85882" w:rsidP="00760728">
            <w:pPr>
              <w:rPr>
                <w:b/>
              </w:rPr>
            </w:pPr>
            <w:r>
              <w:rPr>
                <w:b/>
              </w:rPr>
              <w:t>Content Review</w:t>
            </w:r>
          </w:p>
          <w:p w:rsidR="00C85882" w:rsidRDefault="00C85882" w:rsidP="0045049A">
            <w:pPr>
              <w:rPr>
                <w:b/>
              </w:rPr>
            </w:pPr>
          </w:p>
        </w:tc>
      </w:tr>
    </w:tbl>
    <w:p w:rsidR="00130BA6" w:rsidRPr="00760728" w:rsidRDefault="00130BA6" w:rsidP="00760728">
      <w:pPr>
        <w:rPr>
          <w:b/>
        </w:rPr>
      </w:pPr>
    </w:p>
    <w:sectPr w:rsidR="00130BA6" w:rsidRPr="00760728">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3CC9" w:rsidRDefault="00633CC9" w:rsidP="00633CC9">
      <w:pPr>
        <w:spacing w:after="0" w:line="240" w:lineRule="auto"/>
      </w:pPr>
      <w:r>
        <w:separator/>
      </w:r>
    </w:p>
  </w:endnote>
  <w:endnote w:type="continuationSeparator" w:id="0">
    <w:p w:rsidR="00633CC9" w:rsidRDefault="00633CC9" w:rsidP="00633C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3CC9" w:rsidRDefault="00633CC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3CC9" w:rsidRDefault="00633CC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3CC9" w:rsidRDefault="00633CC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3CC9" w:rsidRDefault="00633CC9" w:rsidP="00633CC9">
      <w:pPr>
        <w:spacing w:after="0" w:line="240" w:lineRule="auto"/>
      </w:pPr>
      <w:r>
        <w:separator/>
      </w:r>
    </w:p>
  </w:footnote>
  <w:footnote w:type="continuationSeparator" w:id="0">
    <w:p w:rsidR="00633CC9" w:rsidRDefault="00633CC9" w:rsidP="00633CC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3CC9" w:rsidRDefault="00633CC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8150180"/>
      <w:docPartObj>
        <w:docPartGallery w:val="Watermarks"/>
        <w:docPartUnique/>
      </w:docPartObj>
    </w:sdtPr>
    <w:sdtContent>
      <w:p w:rsidR="00633CC9" w:rsidRDefault="00633CC9">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3CC9" w:rsidRDefault="00633CC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A2A90"/>
    <w:multiLevelType w:val="hybridMultilevel"/>
    <w:tmpl w:val="03FC42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B530ECD"/>
    <w:multiLevelType w:val="hybridMultilevel"/>
    <w:tmpl w:val="826249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E5E5E92"/>
    <w:multiLevelType w:val="hybridMultilevel"/>
    <w:tmpl w:val="8B665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31539FC"/>
    <w:multiLevelType w:val="hybridMultilevel"/>
    <w:tmpl w:val="8C087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880288F"/>
    <w:multiLevelType w:val="hybridMultilevel"/>
    <w:tmpl w:val="4D88B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AB726E4"/>
    <w:multiLevelType w:val="hybridMultilevel"/>
    <w:tmpl w:val="8604E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71F16A5"/>
    <w:multiLevelType w:val="hybridMultilevel"/>
    <w:tmpl w:val="7B780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B0B0D16"/>
    <w:multiLevelType w:val="hybridMultilevel"/>
    <w:tmpl w:val="01C43D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EA2462B"/>
    <w:multiLevelType w:val="hybridMultilevel"/>
    <w:tmpl w:val="4D067900"/>
    <w:lvl w:ilvl="0" w:tplc="DCFADF2C">
      <w:start w:val="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33F2DBA"/>
    <w:multiLevelType w:val="hybridMultilevel"/>
    <w:tmpl w:val="F306D6B8"/>
    <w:lvl w:ilvl="0" w:tplc="17129192">
      <w:start w:val="8"/>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3BC7BEB"/>
    <w:multiLevelType w:val="hybridMultilevel"/>
    <w:tmpl w:val="C03AE3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37765AE"/>
    <w:multiLevelType w:val="hybridMultilevel"/>
    <w:tmpl w:val="F2565218"/>
    <w:lvl w:ilvl="0" w:tplc="38EE949E">
      <w:start w:val="5"/>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85E05AB"/>
    <w:multiLevelType w:val="hybridMultilevel"/>
    <w:tmpl w:val="8C04F9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B5844F3"/>
    <w:multiLevelType w:val="hybridMultilevel"/>
    <w:tmpl w:val="C368E8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D8A7231"/>
    <w:multiLevelType w:val="hybridMultilevel"/>
    <w:tmpl w:val="44246A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20419CC"/>
    <w:multiLevelType w:val="hybridMultilevel"/>
    <w:tmpl w:val="3D2659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6A1325C"/>
    <w:multiLevelType w:val="hybridMultilevel"/>
    <w:tmpl w:val="E0E2ED6A"/>
    <w:lvl w:ilvl="0" w:tplc="E65CEF8E">
      <w:start w:val="5"/>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7B4589C"/>
    <w:multiLevelType w:val="hybridMultilevel"/>
    <w:tmpl w:val="5A526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A924984"/>
    <w:multiLevelType w:val="hybridMultilevel"/>
    <w:tmpl w:val="0BD8B474"/>
    <w:lvl w:ilvl="0" w:tplc="17129192">
      <w:start w:val="8"/>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61625FF"/>
    <w:multiLevelType w:val="hybridMultilevel"/>
    <w:tmpl w:val="6C28CEEE"/>
    <w:lvl w:ilvl="0" w:tplc="1BBE976A">
      <w:start w:val="5"/>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D551A3C"/>
    <w:multiLevelType w:val="hybridMultilevel"/>
    <w:tmpl w:val="4594CA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1A16E77"/>
    <w:multiLevelType w:val="hybridMultilevel"/>
    <w:tmpl w:val="1CBA7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7677954"/>
    <w:multiLevelType w:val="hybridMultilevel"/>
    <w:tmpl w:val="25242EB8"/>
    <w:lvl w:ilvl="0" w:tplc="601204D8">
      <w:start w:val="3"/>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8885438"/>
    <w:multiLevelType w:val="hybridMultilevel"/>
    <w:tmpl w:val="716A58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E624E48"/>
    <w:multiLevelType w:val="hybridMultilevel"/>
    <w:tmpl w:val="6E226E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2"/>
  </w:num>
  <w:num w:numId="3">
    <w:abstractNumId w:val="23"/>
  </w:num>
  <w:num w:numId="4">
    <w:abstractNumId w:val="3"/>
  </w:num>
  <w:num w:numId="5">
    <w:abstractNumId w:val="17"/>
  </w:num>
  <w:num w:numId="6">
    <w:abstractNumId w:val="21"/>
  </w:num>
  <w:num w:numId="7">
    <w:abstractNumId w:val="4"/>
  </w:num>
  <w:num w:numId="8">
    <w:abstractNumId w:val="10"/>
  </w:num>
  <w:num w:numId="9">
    <w:abstractNumId w:val="20"/>
  </w:num>
  <w:num w:numId="10">
    <w:abstractNumId w:val="12"/>
  </w:num>
  <w:num w:numId="11">
    <w:abstractNumId w:val="0"/>
  </w:num>
  <w:num w:numId="12">
    <w:abstractNumId w:val="14"/>
  </w:num>
  <w:num w:numId="13">
    <w:abstractNumId w:val="13"/>
  </w:num>
  <w:num w:numId="14">
    <w:abstractNumId w:val="1"/>
  </w:num>
  <w:num w:numId="15">
    <w:abstractNumId w:val="15"/>
  </w:num>
  <w:num w:numId="16">
    <w:abstractNumId w:val="7"/>
  </w:num>
  <w:num w:numId="17">
    <w:abstractNumId w:val="24"/>
  </w:num>
  <w:num w:numId="18">
    <w:abstractNumId w:val="9"/>
  </w:num>
  <w:num w:numId="19">
    <w:abstractNumId w:val="18"/>
  </w:num>
  <w:num w:numId="20">
    <w:abstractNumId w:val="5"/>
  </w:num>
  <w:num w:numId="21">
    <w:abstractNumId w:val="6"/>
  </w:num>
  <w:num w:numId="22">
    <w:abstractNumId w:val="19"/>
  </w:num>
  <w:num w:numId="23">
    <w:abstractNumId w:val="16"/>
  </w:num>
  <w:num w:numId="24">
    <w:abstractNumId w:val="11"/>
  </w:num>
  <w:num w:numId="25">
    <w:abstractNumId w:val="2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Tricia Tillmann">
    <w15:presenceInfo w15:providerId="None" w15:userId="Tricia Tillman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31BB"/>
    <w:rsid w:val="00013C01"/>
    <w:rsid w:val="000178BB"/>
    <w:rsid w:val="000963CC"/>
    <w:rsid w:val="000B393F"/>
    <w:rsid w:val="00103697"/>
    <w:rsid w:val="00130BA6"/>
    <w:rsid w:val="00144389"/>
    <w:rsid w:val="0018063F"/>
    <w:rsid w:val="001E1F22"/>
    <w:rsid w:val="002E1C39"/>
    <w:rsid w:val="002E6D1E"/>
    <w:rsid w:val="00324DB1"/>
    <w:rsid w:val="00362CA1"/>
    <w:rsid w:val="003A0692"/>
    <w:rsid w:val="003E1D8B"/>
    <w:rsid w:val="00402770"/>
    <w:rsid w:val="00431E48"/>
    <w:rsid w:val="0045049A"/>
    <w:rsid w:val="004637BB"/>
    <w:rsid w:val="004640D8"/>
    <w:rsid w:val="004C7398"/>
    <w:rsid w:val="00510C12"/>
    <w:rsid w:val="00523556"/>
    <w:rsid w:val="00526A6D"/>
    <w:rsid w:val="0053303E"/>
    <w:rsid w:val="00552D60"/>
    <w:rsid w:val="00556133"/>
    <w:rsid w:val="00581858"/>
    <w:rsid w:val="00581F56"/>
    <w:rsid w:val="005B4109"/>
    <w:rsid w:val="0061497E"/>
    <w:rsid w:val="006250E8"/>
    <w:rsid w:val="00633CC9"/>
    <w:rsid w:val="00641E34"/>
    <w:rsid w:val="006C5B52"/>
    <w:rsid w:val="006D7A6E"/>
    <w:rsid w:val="007075F8"/>
    <w:rsid w:val="00707F5B"/>
    <w:rsid w:val="00734D94"/>
    <w:rsid w:val="00760728"/>
    <w:rsid w:val="00771816"/>
    <w:rsid w:val="0079143F"/>
    <w:rsid w:val="00806026"/>
    <w:rsid w:val="0081123B"/>
    <w:rsid w:val="008174AE"/>
    <w:rsid w:val="00842618"/>
    <w:rsid w:val="0085303F"/>
    <w:rsid w:val="00853260"/>
    <w:rsid w:val="009021FB"/>
    <w:rsid w:val="00952BE7"/>
    <w:rsid w:val="009C3090"/>
    <w:rsid w:val="00A30CDB"/>
    <w:rsid w:val="00A404DD"/>
    <w:rsid w:val="00A731BB"/>
    <w:rsid w:val="00B13E24"/>
    <w:rsid w:val="00B47154"/>
    <w:rsid w:val="00B5407A"/>
    <w:rsid w:val="00B715C9"/>
    <w:rsid w:val="00C6117A"/>
    <w:rsid w:val="00C6553F"/>
    <w:rsid w:val="00C85882"/>
    <w:rsid w:val="00CB3862"/>
    <w:rsid w:val="00CE49CF"/>
    <w:rsid w:val="00CE7809"/>
    <w:rsid w:val="00CF0110"/>
    <w:rsid w:val="00CF15F4"/>
    <w:rsid w:val="00DC0321"/>
    <w:rsid w:val="00DF6513"/>
    <w:rsid w:val="00E02532"/>
    <w:rsid w:val="00E14B10"/>
    <w:rsid w:val="00E331CE"/>
    <w:rsid w:val="00E5280C"/>
    <w:rsid w:val="00E90114"/>
    <w:rsid w:val="00EE3BBD"/>
    <w:rsid w:val="00EF1EBA"/>
    <w:rsid w:val="00F04BF1"/>
    <w:rsid w:val="00F33B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607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60728"/>
    <w:pPr>
      <w:ind w:left="720"/>
      <w:contextualSpacing/>
    </w:pPr>
  </w:style>
  <w:style w:type="paragraph" w:styleId="BalloonText">
    <w:name w:val="Balloon Text"/>
    <w:basedOn w:val="Normal"/>
    <w:link w:val="BalloonTextChar"/>
    <w:uiPriority w:val="99"/>
    <w:semiHidden/>
    <w:unhideWhenUsed/>
    <w:rsid w:val="00362C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2CA1"/>
    <w:rPr>
      <w:rFonts w:ascii="Tahoma" w:hAnsi="Tahoma" w:cs="Tahoma"/>
      <w:sz w:val="16"/>
      <w:szCs w:val="16"/>
    </w:rPr>
  </w:style>
  <w:style w:type="character" w:styleId="Hyperlink">
    <w:name w:val="Hyperlink"/>
    <w:basedOn w:val="DefaultParagraphFont"/>
    <w:uiPriority w:val="99"/>
    <w:unhideWhenUsed/>
    <w:rsid w:val="009C3090"/>
    <w:rPr>
      <w:color w:val="0000FF" w:themeColor="hyperlink"/>
      <w:u w:val="single"/>
    </w:rPr>
  </w:style>
  <w:style w:type="paragraph" w:styleId="Header">
    <w:name w:val="header"/>
    <w:basedOn w:val="Normal"/>
    <w:link w:val="HeaderChar"/>
    <w:uiPriority w:val="99"/>
    <w:unhideWhenUsed/>
    <w:rsid w:val="00633C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33CC9"/>
  </w:style>
  <w:style w:type="paragraph" w:styleId="Footer">
    <w:name w:val="footer"/>
    <w:basedOn w:val="Normal"/>
    <w:link w:val="FooterChar"/>
    <w:uiPriority w:val="99"/>
    <w:unhideWhenUsed/>
    <w:rsid w:val="00633C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3CC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607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60728"/>
    <w:pPr>
      <w:ind w:left="720"/>
      <w:contextualSpacing/>
    </w:pPr>
  </w:style>
  <w:style w:type="paragraph" w:styleId="BalloonText">
    <w:name w:val="Balloon Text"/>
    <w:basedOn w:val="Normal"/>
    <w:link w:val="BalloonTextChar"/>
    <w:uiPriority w:val="99"/>
    <w:semiHidden/>
    <w:unhideWhenUsed/>
    <w:rsid w:val="00362C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2CA1"/>
    <w:rPr>
      <w:rFonts w:ascii="Tahoma" w:hAnsi="Tahoma" w:cs="Tahoma"/>
      <w:sz w:val="16"/>
      <w:szCs w:val="16"/>
    </w:rPr>
  </w:style>
  <w:style w:type="character" w:styleId="Hyperlink">
    <w:name w:val="Hyperlink"/>
    <w:basedOn w:val="DefaultParagraphFont"/>
    <w:uiPriority w:val="99"/>
    <w:unhideWhenUsed/>
    <w:rsid w:val="009C3090"/>
    <w:rPr>
      <w:color w:val="0000FF" w:themeColor="hyperlink"/>
      <w:u w:val="single"/>
    </w:rPr>
  </w:style>
  <w:style w:type="paragraph" w:styleId="Header">
    <w:name w:val="header"/>
    <w:basedOn w:val="Normal"/>
    <w:link w:val="HeaderChar"/>
    <w:uiPriority w:val="99"/>
    <w:unhideWhenUsed/>
    <w:rsid w:val="00633C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33CC9"/>
  </w:style>
  <w:style w:type="paragraph" w:styleId="Footer">
    <w:name w:val="footer"/>
    <w:basedOn w:val="Normal"/>
    <w:link w:val="FooterChar"/>
    <w:uiPriority w:val="99"/>
    <w:unhideWhenUsed/>
    <w:rsid w:val="00633C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3C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microsoft.com/office/2011/relationships/people" Target="peop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nplcc.blob.core.windows.net/media/Default/Subcommittee-Documents/COR/2013_0528_COR_Strategy_FINAL.pdf"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4</Pages>
  <Words>771</Words>
  <Characters>4397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U.S. Fish &amp; Wildlife Service</Company>
  <LinksUpToDate>false</LinksUpToDate>
  <CharactersWithSpaces>5158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Kearney, Meghan</dc:creator>
  <cp:lastModifiedBy>Kearney, Meghan</cp:lastModifiedBy>
  <cp:revision>17</cp:revision>
  <dcterms:created xsi:type="dcterms:W3CDTF">2015-11-27T23:00:00Z</dcterms:created>
  <dcterms:modified xsi:type="dcterms:W3CDTF">2015-11-27T23:50:00Z</dcterms:modified>
</cp:coreProperties>
</file>